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54BD5" w14:textId="3D752442" w:rsidR="00BF7555" w:rsidRPr="00CA50D6" w:rsidRDefault="00F57B19" w:rsidP="00F57B19">
      <w:pPr>
        <w:spacing w:after="0"/>
        <w:jc w:val="center"/>
        <w:rPr>
          <w:b/>
          <w:bCs/>
          <w:sz w:val="28"/>
          <w:szCs w:val="24"/>
          <w:u w:val="single"/>
        </w:rPr>
      </w:pPr>
      <w:r w:rsidRPr="00CA50D6">
        <w:rPr>
          <w:b/>
          <w:bCs/>
          <w:sz w:val="28"/>
          <w:szCs w:val="24"/>
          <w:u w:val="single"/>
        </w:rPr>
        <w:t>Place based Giving 3 Dec network session – write up</w:t>
      </w:r>
    </w:p>
    <w:p w14:paraId="63E53E7D" w14:textId="77777777" w:rsidR="00F57B19" w:rsidRDefault="00F57B19" w:rsidP="00F57B19">
      <w:pPr>
        <w:spacing w:after="0"/>
      </w:pPr>
    </w:p>
    <w:p w14:paraId="6329C1C4" w14:textId="3586E887" w:rsidR="00F57B19" w:rsidRPr="00CA50D6" w:rsidRDefault="00F57B19" w:rsidP="00F57B19">
      <w:pPr>
        <w:spacing w:after="0"/>
        <w:rPr>
          <w:b/>
          <w:bCs/>
          <w:sz w:val="28"/>
          <w:szCs w:val="24"/>
        </w:rPr>
      </w:pPr>
      <w:r w:rsidRPr="00CA50D6">
        <w:rPr>
          <w:b/>
          <w:bCs/>
          <w:sz w:val="28"/>
          <w:szCs w:val="24"/>
        </w:rPr>
        <w:t>Horizon scanning – what’s changing in the local context?</w:t>
      </w:r>
    </w:p>
    <w:p w14:paraId="4D5AA365" w14:textId="77777777" w:rsidR="00F57B19" w:rsidRPr="00F57B19" w:rsidRDefault="00F57B19" w:rsidP="00F57B19">
      <w:pPr>
        <w:spacing w:before="100" w:beforeAutospacing="1" w:after="100" w:afterAutospacing="1" w:line="240" w:lineRule="auto"/>
        <w:outlineLvl w:val="2"/>
        <w:rPr>
          <w:rFonts w:eastAsia="Times New Roman" w:cs="Calibri Light"/>
          <w:b/>
          <w:bCs/>
          <w:szCs w:val="24"/>
          <w:lang w:eastAsia="en-GB"/>
        </w:rPr>
      </w:pPr>
      <w:r w:rsidRPr="00F57B19">
        <w:rPr>
          <w:rFonts w:eastAsia="Times New Roman" w:cs="Calibri Light"/>
          <w:b/>
          <w:bCs/>
          <w:szCs w:val="24"/>
          <w:lang w:eastAsia="en-GB"/>
        </w:rPr>
        <w:t>Westminster – Young Westminster Foundation</w:t>
      </w:r>
    </w:p>
    <w:p w14:paraId="293B2525" w14:textId="77777777" w:rsidR="00F57B19" w:rsidRPr="00F57B19" w:rsidRDefault="00F57B19" w:rsidP="00F57B19">
      <w:pPr>
        <w:spacing w:before="100" w:beforeAutospacing="1" w:after="100" w:afterAutospacing="1" w:line="240" w:lineRule="auto"/>
        <w:rPr>
          <w:rFonts w:eastAsia="Times New Roman" w:cs="Calibri Light"/>
          <w:szCs w:val="24"/>
          <w:lang w:eastAsia="en-GB"/>
        </w:rPr>
      </w:pPr>
      <w:r w:rsidRPr="00F57B19">
        <w:rPr>
          <w:rFonts w:eastAsia="Times New Roman" w:cs="Calibri Light"/>
          <w:szCs w:val="24"/>
          <w:lang w:eastAsia="en-GB"/>
        </w:rPr>
        <w:t>Westminster is being impacted due to political, demographic, and sector changes:</w:t>
      </w:r>
    </w:p>
    <w:p w14:paraId="5D0CD2E8" w14:textId="77777777" w:rsidR="00F57B19" w:rsidRPr="00F57B19" w:rsidRDefault="00F57B19" w:rsidP="00F57B19">
      <w:pPr>
        <w:numPr>
          <w:ilvl w:val="0"/>
          <w:numId w:val="1"/>
        </w:numPr>
        <w:spacing w:before="100" w:beforeAutospacing="1" w:after="100" w:afterAutospacing="1" w:line="240" w:lineRule="auto"/>
        <w:rPr>
          <w:rFonts w:eastAsia="Times New Roman" w:cs="Calibri Light"/>
          <w:szCs w:val="24"/>
          <w:lang w:eastAsia="en-GB"/>
        </w:rPr>
      </w:pPr>
      <w:r w:rsidRPr="00F57B19">
        <w:rPr>
          <w:rFonts w:eastAsia="Times New Roman" w:cs="Calibri Light"/>
          <w:b/>
          <w:bCs/>
          <w:szCs w:val="24"/>
          <w:lang w:eastAsia="en-GB"/>
        </w:rPr>
        <w:t>Participatory Giving:</w:t>
      </w:r>
      <w:r w:rsidRPr="00F57B19">
        <w:rPr>
          <w:rFonts w:eastAsia="Times New Roman" w:cs="Calibri Light"/>
          <w:szCs w:val="24"/>
          <w:lang w:eastAsia="en-GB"/>
        </w:rPr>
        <w:br/>
        <w:t>YWF is increasingly using participatory approaches to ensure that young people and local communities influence funding decisions.</w:t>
      </w:r>
    </w:p>
    <w:p w14:paraId="5003FFA6" w14:textId="77777777" w:rsidR="00F57B19" w:rsidRPr="00F57B19" w:rsidRDefault="00F57B19" w:rsidP="00F57B19">
      <w:pPr>
        <w:numPr>
          <w:ilvl w:val="0"/>
          <w:numId w:val="1"/>
        </w:numPr>
        <w:spacing w:before="100" w:beforeAutospacing="1" w:after="100" w:afterAutospacing="1" w:line="240" w:lineRule="auto"/>
        <w:rPr>
          <w:rFonts w:eastAsia="Times New Roman" w:cs="Calibri Light"/>
          <w:szCs w:val="24"/>
          <w:lang w:eastAsia="en-GB"/>
        </w:rPr>
      </w:pPr>
      <w:r w:rsidRPr="00F57B19">
        <w:rPr>
          <w:rFonts w:eastAsia="Times New Roman" w:cs="Calibri Light"/>
          <w:b/>
          <w:bCs/>
          <w:szCs w:val="24"/>
          <w:lang w:eastAsia="en-GB"/>
        </w:rPr>
        <w:t>Political Instability Affecting Corporate Giving:</w:t>
      </w:r>
      <w:r w:rsidRPr="00F57B19">
        <w:rPr>
          <w:rFonts w:eastAsia="Times New Roman" w:cs="Calibri Light"/>
          <w:szCs w:val="24"/>
          <w:lang w:eastAsia="en-GB"/>
        </w:rPr>
        <w:br/>
        <w:t>The uncertain political climate, moving from a Labour-led context and the possibility of a Conservative shift, is making corporate donors more cautious, which is affecting YWF’s fundraising.</w:t>
      </w:r>
    </w:p>
    <w:p w14:paraId="44735653" w14:textId="77777777" w:rsidR="00F57B19" w:rsidRPr="00F57B19" w:rsidRDefault="00F57B19" w:rsidP="00F57B19">
      <w:pPr>
        <w:numPr>
          <w:ilvl w:val="0"/>
          <w:numId w:val="1"/>
        </w:numPr>
        <w:spacing w:before="100" w:beforeAutospacing="1" w:after="100" w:afterAutospacing="1" w:line="240" w:lineRule="auto"/>
        <w:rPr>
          <w:rFonts w:eastAsia="Times New Roman" w:cs="Calibri Light"/>
          <w:szCs w:val="24"/>
          <w:lang w:eastAsia="en-GB"/>
        </w:rPr>
      </w:pPr>
      <w:r w:rsidRPr="00F57B19">
        <w:rPr>
          <w:rFonts w:eastAsia="Times New Roman" w:cs="Calibri Light"/>
          <w:b/>
          <w:bCs/>
          <w:szCs w:val="24"/>
          <w:lang w:eastAsia="en-GB"/>
        </w:rPr>
        <w:t>Demographic Change and Growing Inequality:</w:t>
      </w:r>
      <w:r w:rsidRPr="00F57B19">
        <w:rPr>
          <w:rFonts w:eastAsia="Times New Roman" w:cs="Calibri Light"/>
          <w:szCs w:val="24"/>
          <w:lang w:eastAsia="en-GB"/>
        </w:rPr>
        <w:br/>
        <w:t>The poverty gap in Westminster is widening. Changing demographics are increasing the pressure on services and shaping new priorities for giving.</w:t>
      </w:r>
    </w:p>
    <w:p w14:paraId="17C391E2" w14:textId="77777777" w:rsidR="00F57B19" w:rsidRPr="00F57B19" w:rsidRDefault="00F57B19" w:rsidP="00F57B19">
      <w:pPr>
        <w:numPr>
          <w:ilvl w:val="0"/>
          <w:numId w:val="1"/>
        </w:numPr>
        <w:spacing w:before="100" w:beforeAutospacing="1" w:after="100" w:afterAutospacing="1" w:line="240" w:lineRule="auto"/>
        <w:rPr>
          <w:rFonts w:eastAsia="Times New Roman" w:cs="Calibri Light"/>
          <w:szCs w:val="24"/>
          <w:lang w:eastAsia="en-GB"/>
        </w:rPr>
      </w:pPr>
      <w:r w:rsidRPr="00F57B19">
        <w:rPr>
          <w:rFonts w:eastAsia="Times New Roman" w:cs="Calibri Light"/>
          <w:b/>
          <w:bCs/>
          <w:szCs w:val="24"/>
          <w:lang w:eastAsia="en-GB"/>
        </w:rPr>
        <w:t>Decline in Grassroots Organisations:</w:t>
      </w:r>
      <w:r w:rsidRPr="00F57B19">
        <w:rPr>
          <w:rFonts w:eastAsia="Times New Roman" w:cs="Calibri Light"/>
          <w:szCs w:val="24"/>
          <w:lang w:eastAsia="en-GB"/>
        </w:rPr>
        <w:br/>
        <w:t>There is a reduction in smaller grassroots groups. Established charities and supplementary schools now dominate, potentially limiting hyper-local engagement and innovation.</w:t>
      </w:r>
    </w:p>
    <w:p w14:paraId="44C05BE0" w14:textId="77777777" w:rsidR="00F57B19" w:rsidRPr="00F57B19" w:rsidRDefault="00000000" w:rsidP="00F57B19">
      <w:pPr>
        <w:spacing w:after="0" w:line="240" w:lineRule="auto"/>
        <w:rPr>
          <w:rFonts w:eastAsia="Times New Roman" w:cs="Calibri Light"/>
          <w:szCs w:val="24"/>
          <w:lang w:eastAsia="en-GB"/>
        </w:rPr>
      </w:pPr>
      <w:r>
        <w:rPr>
          <w:rFonts w:eastAsia="Times New Roman" w:cs="Calibri Light"/>
          <w:szCs w:val="24"/>
          <w:lang w:eastAsia="en-GB"/>
        </w:rPr>
        <w:pict w14:anchorId="01DF29FD">
          <v:rect id="_x0000_i1025" style="width:0;height:1.5pt" o:hralign="center" o:hrstd="t" o:hr="t" fillcolor="#a0a0a0" stroked="f"/>
        </w:pict>
      </w:r>
    </w:p>
    <w:p w14:paraId="229172E0" w14:textId="77777777" w:rsidR="00F57B19" w:rsidRPr="00F57B19" w:rsidRDefault="00F57B19" w:rsidP="00F57B19">
      <w:pPr>
        <w:spacing w:before="100" w:beforeAutospacing="1" w:after="100" w:afterAutospacing="1" w:line="240" w:lineRule="auto"/>
        <w:outlineLvl w:val="2"/>
        <w:rPr>
          <w:rFonts w:eastAsia="Times New Roman" w:cs="Calibri Light"/>
          <w:b/>
          <w:bCs/>
          <w:szCs w:val="24"/>
          <w:lang w:eastAsia="en-GB"/>
        </w:rPr>
      </w:pPr>
      <w:r w:rsidRPr="00F57B19">
        <w:rPr>
          <w:rFonts w:eastAsia="Times New Roman" w:cs="Calibri Light"/>
          <w:b/>
          <w:bCs/>
          <w:szCs w:val="24"/>
          <w:lang w:eastAsia="en-GB"/>
        </w:rPr>
        <w:t>Brent – Brent Giving Scheme</w:t>
      </w:r>
    </w:p>
    <w:p w14:paraId="40F0AE54" w14:textId="77777777" w:rsidR="00F57B19" w:rsidRPr="00F57B19" w:rsidRDefault="00F57B19" w:rsidP="00F57B19">
      <w:pPr>
        <w:spacing w:before="100" w:beforeAutospacing="1" w:after="100" w:afterAutospacing="1" w:line="240" w:lineRule="auto"/>
        <w:rPr>
          <w:rFonts w:eastAsia="Times New Roman" w:cs="Calibri Light"/>
          <w:szCs w:val="24"/>
          <w:lang w:eastAsia="en-GB"/>
        </w:rPr>
      </w:pPr>
      <w:r w:rsidRPr="00F57B19">
        <w:rPr>
          <w:rFonts w:eastAsia="Times New Roman" w:cs="Calibri Light"/>
          <w:szCs w:val="24"/>
          <w:lang w:eastAsia="en-GB"/>
        </w:rPr>
        <w:t>Brent is experiencing significant structural and social change, which is influencing both the sources of local giving and local need:</w:t>
      </w:r>
    </w:p>
    <w:p w14:paraId="6C5C93C5" w14:textId="77777777" w:rsidR="00F57B19" w:rsidRPr="00F57B19" w:rsidRDefault="00F57B19" w:rsidP="00F57B19">
      <w:pPr>
        <w:numPr>
          <w:ilvl w:val="0"/>
          <w:numId w:val="2"/>
        </w:numPr>
        <w:spacing w:before="100" w:beforeAutospacing="1" w:after="100" w:afterAutospacing="1" w:line="240" w:lineRule="auto"/>
        <w:rPr>
          <w:rFonts w:eastAsia="Times New Roman" w:cs="Calibri Light"/>
          <w:szCs w:val="24"/>
          <w:lang w:eastAsia="en-GB"/>
        </w:rPr>
      </w:pPr>
      <w:r w:rsidRPr="00F57B19">
        <w:rPr>
          <w:rFonts w:eastAsia="Times New Roman" w:cs="Calibri Light"/>
          <w:b/>
          <w:bCs/>
          <w:szCs w:val="24"/>
          <w:lang w:eastAsia="en-GB"/>
        </w:rPr>
        <w:t>Development-Led Funding:</w:t>
      </w:r>
      <w:r w:rsidRPr="00F57B19">
        <w:rPr>
          <w:rFonts w:eastAsia="Times New Roman" w:cs="Calibri Light"/>
          <w:szCs w:val="24"/>
          <w:lang w:eastAsia="en-GB"/>
        </w:rPr>
        <w:br/>
        <w:t>Large-scale building developments are key drivers of Brent Giving’s income. Developers are major contributors through Corporate Social Responsibility (CSR). However, there are concerns that the nature of the developments may not align with community needs.</w:t>
      </w:r>
    </w:p>
    <w:p w14:paraId="369DE2CE" w14:textId="77777777" w:rsidR="00F57B19" w:rsidRPr="00F57B19" w:rsidRDefault="00F57B19" w:rsidP="00F57B19">
      <w:pPr>
        <w:numPr>
          <w:ilvl w:val="0"/>
          <w:numId w:val="2"/>
        </w:numPr>
        <w:spacing w:before="100" w:beforeAutospacing="1" w:after="100" w:afterAutospacing="1" w:line="240" w:lineRule="auto"/>
        <w:rPr>
          <w:rFonts w:eastAsia="Times New Roman" w:cs="Calibri Light"/>
          <w:szCs w:val="24"/>
          <w:lang w:eastAsia="en-GB"/>
        </w:rPr>
      </w:pPr>
      <w:r w:rsidRPr="00F57B19">
        <w:rPr>
          <w:rFonts w:eastAsia="Times New Roman" w:cs="Calibri Light"/>
          <w:b/>
          <w:bCs/>
          <w:szCs w:val="24"/>
          <w:lang w:eastAsia="en-GB"/>
        </w:rPr>
        <w:t>Persistent Poverty &amp; Unequal Wealth Distribution:</w:t>
      </w:r>
      <w:r w:rsidRPr="00F57B19">
        <w:rPr>
          <w:rFonts w:eastAsia="Times New Roman" w:cs="Calibri Light"/>
          <w:szCs w:val="24"/>
          <w:lang w:eastAsia="en-GB"/>
        </w:rPr>
        <w:br/>
        <w:t>Despite new developments, wealth is not spreading evenly across the borough, contributing to ongoing need and pressure on the benefits and social welfare system.</w:t>
      </w:r>
    </w:p>
    <w:p w14:paraId="6212C496" w14:textId="77777777" w:rsidR="00F57B19" w:rsidRPr="00F57B19" w:rsidRDefault="00F57B19" w:rsidP="00F57B19">
      <w:pPr>
        <w:numPr>
          <w:ilvl w:val="0"/>
          <w:numId w:val="2"/>
        </w:numPr>
        <w:spacing w:before="100" w:beforeAutospacing="1" w:after="100" w:afterAutospacing="1" w:line="240" w:lineRule="auto"/>
        <w:rPr>
          <w:rFonts w:eastAsia="Times New Roman" w:cs="Calibri Light"/>
          <w:szCs w:val="24"/>
          <w:lang w:eastAsia="en-GB"/>
        </w:rPr>
      </w:pPr>
      <w:r w:rsidRPr="00F57B19">
        <w:rPr>
          <w:rFonts w:eastAsia="Times New Roman" w:cs="Calibri Light"/>
          <w:b/>
          <w:bCs/>
          <w:szCs w:val="24"/>
          <w:lang w:eastAsia="en-GB"/>
        </w:rPr>
        <w:t>Understanding Brent’s Capacity to Give:</w:t>
      </w:r>
      <w:r w:rsidRPr="00F57B19">
        <w:rPr>
          <w:rFonts w:eastAsia="Times New Roman" w:cs="Calibri Light"/>
          <w:szCs w:val="24"/>
          <w:lang w:eastAsia="en-GB"/>
        </w:rPr>
        <w:br/>
        <w:t>A scoping exercise is underway to understand what the borough itself can contribute to Brent Giving, and how local assets can be mobilised.</w:t>
      </w:r>
    </w:p>
    <w:p w14:paraId="050CA0D6" w14:textId="77777777" w:rsidR="00F57B19" w:rsidRPr="00F57B19" w:rsidRDefault="00F57B19" w:rsidP="00F57B19">
      <w:pPr>
        <w:numPr>
          <w:ilvl w:val="0"/>
          <w:numId w:val="2"/>
        </w:numPr>
        <w:spacing w:before="100" w:beforeAutospacing="1" w:after="100" w:afterAutospacing="1" w:line="240" w:lineRule="auto"/>
        <w:rPr>
          <w:rFonts w:eastAsia="Times New Roman" w:cs="Calibri Light"/>
          <w:szCs w:val="24"/>
          <w:lang w:eastAsia="en-GB"/>
        </w:rPr>
      </w:pPr>
      <w:r w:rsidRPr="00F57B19">
        <w:rPr>
          <w:rFonts w:eastAsia="Times New Roman" w:cs="Calibri Light"/>
          <w:b/>
          <w:bCs/>
          <w:szCs w:val="24"/>
          <w:lang w:eastAsia="en-GB"/>
        </w:rPr>
        <w:t>Impact of Immigration &amp; Policy Changes:</w:t>
      </w:r>
      <w:r w:rsidRPr="00F57B19">
        <w:rPr>
          <w:rFonts w:eastAsia="Times New Roman" w:cs="Calibri Light"/>
          <w:szCs w:val="24"/>
          <w:lang w:eastAsia="en-GB"/>
        </w:rPr>
        <w:br/>
        <w:t>Brent continues to be a key entry point for first-generation immigrants. Changes in legislation and policy could significantly affect local communities and demand for support.</w:t>
      </w:r>
    </w:p>
    <w:p w14:paraId="5082EC43" w14:textId="77777777" w:rsidR="00F57B19" w:rsidRPr="00F57B19" w:rsidRDefault="00F57B19" w:rsidP="00F57B19">
      <w:pPr>
        <w:numPr>
          <w:ilvl w:val="0"/>
          <w:numId w:val="2"/>
        </w:numPr>
        <w:spacing w:before="100" w:beforeAutospacing="1" w:after="100" w:afterAutospacing="1" w:line="240" w:lineRule="auto"/>
        <w:rPr>
          <w:rFonts w:eastAsia="Times New Roman" w:cs="Calibri Light"/>
          <w:szCs w:val="24"/>
          <w:lang w:eastAsia="en-GB"/>
        </w:rPr>
      </w:pPr>
      <w:r w:rsidRPr="00F57B19">
        <w:rPr>
          <w:rFonts w:eastAsia="Times New Roman" w:cs="Calibri Light"/>
          <w:b/>
          <w:bCs/>
          <w:szCs w:val="24"/>
          <w:lang w:eastAsia="en-GB"/>
        </w:rPr>
        <w:t>Youth Engagement Through Young Brent Foundation:</w:t>
      </w:r>
      <w:r w:rsidRPr="00F57B19">
        <w:rPr>
          <w:rFonts w:eastAsia="Times New Roman" w:cs="Calibri Light"/>
          <w:szCs w:val="24"/>
          <w:lang w:eastAsia="en-GB"/>
        </w:rPr>
        <w:br/>
        <w:t>There is potential to strengthen partnerships with YBF, including involving young people directly in decision-making within Brent Giving.</w:t>
      </w:r>
    </w:p>
    <w:p w14:paraId="49AE9ADC" w14:textId="77777777" w:rsidR="00F57B19" w:rsidRPr="00F57B19" w:rsidRDefault="00F57B19" w:rsidP="00F57B19">
      <w:pPr>
        <w:numPr>
          <w:ilvl w:val="0"/>
          <w:numId w:val="2"/>
        </w:numPr>
        <w:spacing w:before="100" w:beforeAutospacing="1" w:after="100" w:afterAutospacing="1" w:line="240" w:lineRule="auto"/>
        <w:rPr>
          <w:rFonts w:eastAsia="Times New Roman" w:cs="Calibri Light"/>
          <w:szCs w:val="24"/>
          <w:lang w:eastAsia="en-GB"/>
        </w:rPr>
      </w:pPr>
      <w:r w:rsidRPr="00F57B19">
        <w:rPr>
          <w:rFonts w:eastAsia="Times New Roman" w:cs="Calibri Light"/>
          <w:b/>
          <w:bCs/>
          <w:szCs w:val="24"/>
          <w:lang w:eastAsia="en-GB"/>
        </w:rPr>
        <w:t>Grassroots Landscape &amp; Application Trends:</w:t>
      </w:r>
      <w:r w:rsidRPr="00F57B19">
        <w:rPr>
          <w:rFonts w:eastAsia="Times New Roman" w:cs="Calibri Light"/>
          <w:szCs w:val="24"/>
          <w:lang w:eastAsia="en-GB"/>
        </w:rPr>
        <w:br/>
        <w:t xml:space="preserve">Brent has a diverse mix of grassroots organisations. Notably, around </w:t>
      </w:r>
      <w:r w:rsidRPr="00F57B19">
        <w:rPr>
          <w:rFonts w:eastAsia="Times New Roman" w:cs="Calibri Light"/>
          <w:b/>
          <w:bCs/>
          <w:szCs w:val="24"/>
          <w:lang w:eastAsia="en-GB"/>
        </w:rPr>
        <w:t>one-third of recent applications</w:t>
      </w:r>
      <w:r w:rsidRPr="00F57B19">
        <w:rPr>
          <w:rFonts w:eastAsia="Times New Roman" w:cs="Calibri Light"/>
          <w:szCs w:val="24"/>
          <w:lang w:eastAsia="en-GB"/>
        </w:rPr>
        <w:t xml:space="preserve"> came from individuals rather than organisations, highlighting gaps in community infrastructure or capacity.</w:t>
      </w:r>
    </w:p>
    <w:p w14:paraId="4A77BF91" w14:textId="77777777" w:rsidR="00F57B19" w:rsidRPr="00F57B19" w:rsidRDefault="00F57B19" w:rsidP="00F57B19">
      <w:pPr>
        <w:numPr>
          <w:ilvl w:val="0"/>
          <w:numId w:val="2"/>
        </w:numPr>
        <w:spacing w:before="100" w:beforeAutospacing="1" w:after="100" w:afterAutospacing="1" w:line="240" w:lineRule="auto"/>
        <w:rPr>
          <w:rFonts w:eastAsia="Times New Roman" w:cs="Calibri Light"/>
          <w:szCs w:val="24"/>
          <w:lang w:eastAsia="en-GB"/>
        </w:rPr>
      </w:pPr>
      <w:r w:rsidRPr="00F57B19">
        <w:rPr>
          <w:rFonts w:eastAsia="Times New Roman" w:cs="Calibri Light"/>
          <w:b/>
          <w:bCs/>
          <w:szCs w:val="24"/>
          <w:lang w:eastAsia="en-GB"/>
        </w:rPr>
        <w:t>Ward-Level Diversity:</w:t>
      </w:r>
      <w:r w:rsidRPr="00F57B19">
        <w:rPr>
          <w:rFonts w:eastAsia="Times New Roman" w:cs="Calibri Light"/>
          <w:szCs w:val="24"/>
          <w:lang w:eastAsia="en-GB"/>
        </w:rPr>
        <w:br/>
        <w:t>Brent’s wards differ significantly in culture and demographics (e.g., Kilburn), meaning local giving must adapt to hyper-localised needs.</w:t>
      </w:r>
    </w:p>
    <w:p w14:paraId="6EFCE8C0" w14:textId="77777777" w:rsidR="00F57B19" w:rsidRDefault="00F57B19" w:rsidP="00F57B19">
      <w:pPr>
        <w:numPr>
          <w:ilvl w:val="0"/>
          <w:numId w:val="2"/>
        </w:numPr>
        <w:spacing w:before="100" w:beforeAutospacing="1" w:after="100" w:afterAutospacing="1" w:line="240" w:lineRule="auto"/>
        <w:rPr>
          <w:rFonts w:eastAsia="Times New Roman" w:cs="Calibri Light"/>
          <w:szCs w:val="24"/>
          <w:lang w:eastAsia="en-GB"/>
        </w:rPr>
      </w:pPr>
      <w:r w:rsidRPr="00F57B19">
        <w:rPr>
          <w:rFonts w:eastAsia="Times New Roman" w:cs="Calibri Light"/>
          <w:b/>
          <w:bCs/>
          <w:szCs w:val="24"/>
          <w:lang w:eastAsia="en-GB"/>
        </w:rPr>
        <w:lastRenderedPageBreak/>
        <w:t>Need for Fundraising Training:</w:t>
      </w:r>
      <w:r w:rsidRPr="00F57B19">
        <w:rPr>
          <w:rFonts w:eastAsia="Times New Roman" w:cs="Calibri Light"/>
          <w:szCs w:val="24"/>
          <w:lang w:eastAsia="en-GB"/>
        </w:rPr>
        <w:br/>
        <w:t>Many community groups lack confidence in applying for funding. Capacity-building and training are needed to help local organisations access opportunities.</w:t>
      </w:r>
    </w:p>
    <w:p w14:paraId="31BF24AB" w14:textId="77777777" w:rsidR="002D7EA7" w:rsidRPr="002D7EA7" w:rsidRDefault="002D7EA7" w:rsidP="002D7EA7">
      <w:pPr>
        <w:pStyle w:val="ListParagraph"/>
        <w:numPr>
          <w:ilvl w:val="0"/>
          <w:numId w:val="2"/>
        </w:numPr>
        <w:spacing w:after="0" w:line="240" w:lineRule="auto"/>
        <w:rPr>
          <w:rFonts w:eastAsia="Times New Roman" w:cs="Times New Roman"/>
          <w:color w:val="auto"/>
          <w:sz w:val="28"/>
          <w:szCs w:val="28"/>
          <w:lang w:eastAsia="en-GB"/>
        </w:rPr>
      </w:pPr>
      <w:r w:rsidRPr="002D7EA7">
        <w:rPr>
          <w:rFonts w:eastAsia="Times New Roman"/>
          <w:b/>
          <w:bCs/>
          <w:color w:val="000000"/>
          <w:szCs w:val="24"/>
          <w:lang w:eastAsia="en-GB"/>
        </w:rPr>
        <w:t>Brent</w:t>
      </w:r>
      <w:r w:rsidRPr="002D7EA7">
        <w:rPr>
          <w:rFonts w:eastAsia="Times New Roman"/>
          <w:color w:val="000000"/>
          <w:szCs w:val="24"/>
          <w:lang w:eastAsia="en-GB"/>
        </w:rPr>
        <w:t xml:space="preserve"> Council are downsizing and want to outsource to local groups: opportunity. </w:t>
      </w:r>
    </w:p>
    <w:p w14:paraId="6B3D825D" w14:textId="30CA124D" w:rsidR="002D7EA7" w:rsidRPr="002D7EA7" w:rsidRDefault="002D7EA7" w:rsidP="002D7EA7">
      <w:pPr>
        <w:pStyle w:val="ListParagraph"/>
        <w:spacing w:after="0" w:line="240" w:lineRule="auto"/>
        <w:rPr>
          <w:rFonts w:eastAsia="Times New Roman" w:cs="Times New Roman"/>
          <w:color w:val="auto"/>
          <w:sz w:val="28"/>
          <w:szCs w:val="28"/>
          <w:lang w:eastAsia="en-GB"/>
        </w:rPr>
      </w:pPr>
      <w:r w:rsidRPr="002D7EA7">
        <w:rPr>
          <w:rFonts w:eastAsia="Times New Roman"/>
          <w:color w:val="000000"/>
          <w:szCs w:val="24"/>
          <w:lang w:eastAsia="en-GB"/>
        </w:rPr>
        <w:t xml:space="preserve">The council failed at participatory budget making and the word “participatory” is now a dirty word. Brent Giving call it Resident-led </w:t>
      </w:r>
      <w:proofErr w:type="spellStart"/>
      <w:r w:rsidRPr="002D7EA7">
        <w:rPr>
          <w:rFonts w:eastAsia="Times New Roman"/>
          <w:color w:val="000000"/>
          <w:szCs w:val="24"/>
          <w:lang w:eastAsia="en-GB"/>
        </w:rPr>
        <w:t>Grantmaking</w:t>
      </w:r>
      <w:proofErr w:type="spellEnd"/>
      <w:r w:rsidRPr="002D7EA7">
        <w:rPr>
          <w:rFonts w:eastAsia="Times New Roman"/>
          <w:color w:val="000000"/>
          <w:szCs w:val="24"/>
          <w:lang w:eastAsia="en-GB"/>
        </w:rPr>
        <w:t xml:space="preserve"> to avoid the negative connotations of PGM.</w:t>
      </w:r>
    </w:p>
    <w:p w14:paraId="777A0E19" w14:textId="77777777" w:rsidR="00F57B19" w:rsidRPr="00F57B19" w:rsidRDefault="00000000" w:rsidP="00F57B19">
      <w:pPr>
        <w:spacing w:after="0" w:line="240" w:lineRule="auto"/>
        <w:rPr>
          <w:rFonts w:eastAsia="Times New Roman" w:cs="Calibri Light"/>
          <w:szCs w:val="24"/>
          <w:lang w:eastAsia="en-GB"/>
        </w:rPr>
      </w:pPr>
      <w:r>
        <w:rPr>
          <w:rFonts w:eastAsia="Times New Roman" w:cs="Calibri Light"/>
          <w:szCs w:val="24"/>
          <w:lang w:eastAsia="en-GB"/>
        </w:rPr>
        <w:pict w14:anchorId="695A6ED4">
          <v:rect id="_x0000_i1026" style="width:0;height:1.5pt" o:hralign="center" o:hrstd="t" o:hr="t" fillcolor="#a0a0a0" stroked="f"/>
        </w:pict>
      </w:r>
    </w:p>
    <w:p w14:paraId="207BDB22" w14:textId="77777777" w:rsidR="00F57B19" w:rsidRPr="00F57B19" w:rsidRDefault="00F57B19" w:rsidP="00F57B19">
      <w:pPr>
        <w:spacing w:before="100" w:beforeAutospacing="1" w:after="100" w:afterAutospacing="1" w:line="240" w:lineRule="auto"/>
        <w:outlineLvl w:val="2"/>
        <w:rPr>
          <w:rFonts w:eastAsia="Times New Roman" w:cs="Calibri Light"/>
          <w:b/>
          <w:bCs/>
          <w:szCs w:val="24"/>
          <w:lang w:eastAsia="en-GB"/>
        </w:rPr>
      </w:pPr>
      <w:r w:rsidRPr="00F57B19">
        <w:rPr>
          <w:rFonts w:eastAsia="Times New Roman" w:cs="Calibri Light"/>
          <w:b/>
          <w:bCs/>
          <w:szCs w:val="24"/>
          <w:lang w:eastAsia="en-GB"/>
        </w:rPr>
        <w:t>Wandsworth &amp; Lambeth – Emerging Local Giving Scheme</w:t>
      </w:r>
    </w:p>
    <w:p w14:paraId="4A92592E" w14:textId="77777777" w:rsidR="00F57B19" w:rsidRPr="00F57B19" w:rsidRDefault="00F57B19" w:rsidP="00F57B19">
      <w:pPr>
        <w:spacing w:before="100" w:beforeAutospacing="1" w:after="100" w:afterAutospacing="1" w:line="240" w:lineRule="auto"/>
        <w:rPr>
          <w:rFonts w:eastAsia="Times New Roman" w:cs="Calibri Light"/>
          <w:szCs w:val="24"/>
          <w:lang w:eastAsia="en-GB"/>
        </w:rPr>
      </w:pPr>
      <w:r w:rsidRPr="00F57B19">
        <w:rPr>
          <w:rFonts w:eastAsia="Times New Roman" w:cs="Calibri Light"/>
          <w:szCs w:val="24"/>
          <w:lang w:eastAsia="en-GB"/>
        </w:rPr>
        <w:t>The Giving Scheme in Wandsworth and Lambeth is still developing, emerging within a context of shifting community infrastructure and rising civic engagement:</w:t>
      </w:r>
    </w:p>
    <w:p w14:paraId="6B740B88" w14:textId="77777777" w:rsidR="00F57B19" w:rsidRPr="00F57B19" w:rsidRDefault="00F57B19" w:rsidP="00F57B19">
      <w:pPr>
        <w:numPr>
          <w:ilvl w:val="0"/>
          <w:numId w:val="3"/>
        </w:numPr>
        <w:spacing w:before="100" w:beforeAutospacing="1" w:after="100" w:afterAutospacing="1" w:line="240" w:lineRule="auto"/>
        <w:rPr>
          <w:rFonts w:eastAsia="Times New Roman" w:cs="Calibri Light"/>
          <w:szCs w:val="24"/>
          <w:lang w:eastAsia="en-GB"/>
        </w:rPr>
      </w:pPr>
      <w:r w:rsidRPr="00F57B19">
        <w:rPr>
          <w:rFonts w:eastAsia="Times New Roman" w:cs="Calibri Light"/>
          <w:b/>
          <w:bCs/>
          <w:szCs w:val="24"/>
          <w:lang w:eastAsia="en-GB"/>
        </w:rPr>
        <w:t>Closure of International House:</w:t>
      </w:r>
      <w:r w:rsidRPr="00F57B19">
        <w:rPr>
          <w:rFonts w:eastAsia="Times New Roman" w:cs="Calibri Light"/>
          <w:szCs w:val="24"/>
          <w:lang w:eastAsia="en-GB"/>
        </w:rPr>
        <w:br/>
        <w:t>This significant community building—home to various organisations including disability-led groups—is closing, creating a gap in affordable community space and shared infrastructure.</w:t>
      </w:r>
    </w:p>
    <w:p w14:paraId="5DEB47BB" w14:textId="77777777" w:rsidR="00F57B19" w:rsidRPr="00F57B19" w:rsidRDefault="00F57B19" w:rsidP="00F57B19">
      <w:pPr>
        <w:numPr>
          <w:ilvl w:val="0"/>
          <w:numId w:val="3"/>
        </w:numPr>
        <w:spacing w:before="100" w:beforeAutospacing="1" w:after="100" w:afterAutospacing="1" w:line="240" w:lineRule="auto"/>
        <w:rPr>
          <w:rFonts w:eastAsia="Times New Roman" w:cs="Calibri Light"/>
          <w:szCs w:val="24"/>
          <w:lang w:eastAsia="en-GB"/>
        </w:rPr>
      </w:pPr>
      <w:r w:rsidRPr="00F57B19">
        <w:rPr>
          <w:rFonts w:eastAsia="Times New Roman" w:cs="Calibri Light"/>
          <w:b/>
          <w:bCs/>
          <w:szCs w:val="24"/>
          <w:lang w:eastAsia="en-GB"/>
        </w:rPr>
        <w:t>Growth in Volunteering:</w:t>
      </w:r>
      <w:r w:rsidRPr="00F57B19">
        <w:rPr>
          <w:rFonts w:eastAsia="Times New Roman" w:cs="Calibri Light"/>
          <w:szCs w:val="24"/>
          <w:lang w:eastAsia="en-GB"/>
        </w:rPr>
        <w:br/>
        <w:t xml:space="preserve">Both boroughs have seen a rise in volunteering opportunities for residents. Initiatives such as </w:t>
      </w:r>
      <w:r w:rsidRPr="00F57B19">
        <w:rPr>
          <w:rFonts w:eastAsia="Times New Roman" w:cs="Calibri Light"/>
          <w:b/>
          <w:bCs/>
          <w:szCs w:val="24"/>
          <w:lang w:eastAsia="en-GB"/>
        </w:rPr>
        <w:t>Repair Café Lambeth</w:t>
      </w:r>
      <w:r w:rsidRPr="00F57B19">
        <w:rPr>
          <w:rFonts w:eastAsia="Times New Roman" w:cs="Calibri Light"/>
          <w:szCs w:val="24"/>
          <w:lang w:eastAsia="en-GB"/>
        </w:rPr>
        <w:t xml:space="preserve"> reflect growing local engagement and grassroots activity.</w:t>
      </w:r>
    </w:p>
    <w:p w14:paraId="2347B6B7" w14:textId="558BAE41" w:rsidR="00F57B19" w:rsidRDefault="00F57B19" w:rsidP="00F57B19">
      <w:pPr>
        <w:spacing w:after="0"/>
        <w:rPr>
          <w:rFonts w:eastAsia="Times New Roman" w:cs="Calibri Light"/>
          <w:szCs w:val="24"/>
          <w:lang w:eastAsia="en-GB"/>
        </w:rPr>
      </w:pPr>
      <w:r w:rsidRPr="00F57B19">
        <w:rPr>
          <w:rFonts w:eastAsia="Times New Roman" w:cs="Calibri Light"/>
          <w:b/>
          <w:bCs/>
          <w:szCs w:val="24"/>
          <w:lang w:eastAsia="en-GB"/>
        </w:rPr>
        <w:t>Newly Established Giving Scheme:</w:t>
      </w:r>
      <w:r w:rsidRPr="00F57B19">
        <w:rPr>
          <w:rFonts w:eastAsia="Times New Roman" w:cs="Calibri Light"/>
          <w:szCs w:val="24"/>
          <w:lang w:eastAsia="en-GB"/>
        </w:rPr>
        <w:br/>
        <w:t>The Giving Scheme has only recently launched in Wandsworth and Lambeth. It is still in early development but holds potential to grow alongside the strong culture of volunteering and community participation.</w:t>
      </w:r>
    </w:p>
    <w:p w14:paraId="12468A17" w14:textId="6AA8D5EB" w:rsidR="00F57B19" w:rsidRDefault="00000000" w:rsidP="00F57B19">
      <w:pPr>
        <w:spacing w:after="0"/>
        <w:rPr>
          <w:rFonts w:eastAsia="Times New Roman" w:cs="Calibri Light"/>
          <w:szCs w:val="24"/>
          <w:lang w:eastAsia="en-GB"/>
        </w:rPr>
      </w:pPr>
      <w:r>
        <w:rPr>
          <w:rFonts w:eastAsia="Times New Roman" w:cs="Calibri Light"/>
          <w:szCs w:val="24"/>
          <w:lang w:eastAsia="en-GB"/>
        </w:rPr>
        <w:pict w14:anchorId="2139A3C5">
          <v:rect id="_x0000_i1027" style="width:0;height:1.5pt" o:hralign="center" o:hrstd="t" o:hr="t" fillcolor="#a0a0a0" stroked="f"/>
        </w:pict>
      </w:r>
    </w:p>
    <w:p w14:paraId="579FB4E6" w14:textId="2235CE8C" w:rsidR="00F57B19" w:rsidRDefault="00F57B19" w:rsidP="00F57B19">
      <w:pPr>
        <w:spacing w:after="0"/>
        <w:rPr>
          <w:rFonts w:eastAsia="Times New Roman" w:cs="Calibri Light"/>
          <w:b/>
          <w:bCs/>
          <w:szCs w:val="24"/>
          <w:lang w:eastAsia="en-GB"/>
        </w:rPr>
      </w:pPr>
      <w:r w:rsidRPr="00F57B19">
        <w:rPr>
          <w:rFonts w:eastAsia="Times New Roman" w:cs="Calibri Light"/>
          <w:b/>
          <w:bCs/>
          <w:szCs w:val="24"/>
          <w:lang w:eastAsia="en-GB"/>
        </w:rPr>
        <w:t>Havering Giving</w:t>
      </w:r>
    </w:p>
    <w:p w14:paraId="3E4ABFBB" w14:textId="77777777" w:rsidR="00F57B19" w:rsidRDefault="00F57B19" w:rsidP="00F57B19">
      <w:pPr>
        <w:spacing w:after="0"/>
        <w:rPr>
          <w:rFonts w:eastAsia="Times New Roman" w:cs="Calibri Light"/>
          <w:b/>
          <w:bCs/>
          <w:szCs w:val="24"/>
          <w:lang w:eastAsia="en-GB"/>
        </w:rPr>
      </w:pPr>
    </w:p>
    <w:p w14:paraId="4DC8B610" w14:textId="3EBA2660" w:rsidR="00F57B19" w:rsidRDefault="00714DC4" w:rsidP="00F57B19">
      <w:pPr>
        <w:spacing w:after="0"/>
        <w:rPr>
          <w:rFonts w:eastAsia="Times New Roman" w:cs="Calibri Light"/>
          <w:szCs w:val="24"/>
          <w:lang w:eastAsia="en-GB"/>
        </w:rPr>
      </w:pPr>
      <w:r w:rsidRPr="00714DC4">
        <w:rPr>
          <w:rFonts w:eastAsia="Times New Roman" w:cs="Calibri Light"/>
          <w:szCs w:val="24"/>
          <w:lang w:eastAsia="en-GB"/>
        </w:rPr>
        <w:t>A third of Havering is countryside.</w:t>
      </w:r>
      <w:r>
        <w:rPr>
          <w:rFonts w:eastAsia="Times New Roman" w:cs="Calibri Light"/>
          <w:szCs w:val="24"/>
          <w:lang w:eastAsia="en-GB"/>
        </w:rPr>
        <w:t xml:space="preserve"> </w:t>
      </w:r>
      <w:r w:rsidR="00F57B19">
        <w:rPr>
          <w:rFonts w:eastAsia="Times New Roman" w:cs="Calibri Light"/>
          <w:szCs w:val="24"/>
          <w:lang w:eastAsia="en-GB"/>
        </w:rPr>
        <w:t>The local demographic of Havering is changing significantly:</w:t>
      </w:r>
    </w:p>
    <w:p w14:paraId="09CF8A65" w14:textId="77777777" w:rsidR="00F57B19" w:rsidRPr="00F57B19" w:rsidRDefault="00F57B19" w:rsidP="00F57B19">
      <w:pPr>
        <w:pStyle w:val="ListParagraph"/>
        <w:numPr>
          <w:ilvl w:val="0"/>
          <w:numId w:val="4"/>
        </w:numPr>
        <w:spacing w:after="0"/>
        <w:rPr>
          <w:szCs w:val="24"/>
        </w:rPr>
      </w:pPr>
      <w:r w:rsidRPr="00F57B19">
        <w:rPr>
          <w:rFonts w:eastAsia="Times New Roman" w:cs="Calibri Light"/>
          <w:szCs w:val="24"/>
          <w:lang w:eastAsia="en-GB"/>
        </w:rPr>
        <w:t>Local ethnicity is changing – it’s becoming more ethnically diverse. The new population coming in is reliant on social services, and new arrivals are taking the existing housing stock.</w:t>
      </w:r>
    </w:p>
    <w:p w14:paraId="78BAFBF0" w14:textId="0A8454E1" w:rsidR="00F57B19" w:rsidRPr="00714DC4" w:rsidRDefault="00F57B19" w:rsidP="00714DC4">
      <w:pPr>
        <w:pStyle w:val="ListParagraph"/>
        <w:numPr>
          <w:ilvl w:val="0"/>
          <w:numId w:val="4"/>
        </w:numPr>
        <w:spacing w:after="0"/>
        <w:rPr>
          <w:szCs w:val="24"/>
        </w:rPr>
      </w:pPr>
      <w:r>
        <w:rPr>
          <w:rFonts w:eastAsia="Times New Roman" w:cs="Calibri Light"/>
          <w:szCs w:val="24"/>
          <w:lang w:eastAsia="en-GB"/>
        </w:rPr>
        <w:t>H</w:t>
      </w:r>
      <w:r w:rsidRPr="00F57B19">
        <w:rPr>
          <w:rFonts w:eastAsia="Times New Roman" w:cs="Calibri Light"/>
          <w:szCs w:val="24"/>
          <w:lang w:eastAsia="en-GB"/>
        </w:rPr>
        <w:t>ighest growing population of young people</w:t>
      </w:r>
      <w:r>
        <w:rPr>
          <w:rFonts w:eastAsia="Times New Roman" w:cs="Calibri Light"/>
          <w:szCs w:val="24"/>
          <w:lang w:eastAsia="en-GB"/>
        </w:rPr>
        <w:t xml:space="preserve"> in London</w:t>
      </w:r>
      <w:r w:rsidR="00714DC4">
        <w:rPr>
          <w:rFonts w:eastAsia="Times New Roman" w:cs="Calibri Light"/>
          <w:szCs w:val="24"/>
          <w:lang w:eastAsia="en-GB"/>
        </w:rPr>
        <w:t xml:space="preserve"> and s</w:t>
      </w:r>
      <w:r w:rsidRPr="00714DC4">
        <w:rPr>
          <w:rFonts w:eastAsia="Times New Roman" w:cs="Calibri Light"/>
          <w:szCs w:val="24"/>
          <w:lang w:eastAsia="en-GB"/>
        </w:rPr>
        <w:t xml:space="preserve">econd largest population of older people in London </w:t>
      </w:r>
      <w:r w:rsidR="00420A61">
        <w:rPr>
          <w:rFonts w:eastAsia="Times New Roman" w:cs="Calibri Light"/>
          <w:szCs w:val="24"/>
          <w:lang w:eastAsia="en-GB"/>
        </w:rPr>
        <w:t xml:space="preserve"> - Havering has no resources to deal with this</w:t>
      </w:r>
      <w:r w:rsidR="009A25DC">
        <w:rPr>
          <w:rFonts w:eastAsia="Times New Roman" w:cs="Calibri Light"/>
          <w:szCs w:val="24"/>
          <w:lang w:eastAsia="en-GB"/>
        </w:rPr>
        <w:t xml:space="preserve">. The council has taken an £83m govt loan. What is the </w:t>
      </w:r>
      <w:proofErr w:type="gramStart"/>
      <w:r w:rsidR="009A25DC">
        <w:rPr>
          <w:rFonts w:eastAsia="Times New Roman" w:cs="Calibri Light"/>
          <w:szCs w:val="24"/>
          <w:lang w:eastAsia="en-GB"/>
        </w:rPr>
        <w:t>long term</w:t>
      </w:r>
      <w:proofErr w:type="gramEnd"/>
      <w:r w:rsidR="009A25DC">
        <w:rPr>
          <w:rFonts w:eastAsia="Times New Roman" w:cs="Calibri Light"/>
          <w:szCs w:val="24"/>
          <w:lang w:eastAsia="en-GB"/>
        </w:rPr>
        <w:t xml:space="preserve"> solution and the added pressures on the middle age group that is paying their taxes?</w:t>
      </w:r>
    </w:p>
    <w:p w14:paraId="473DD7F1" w14:textId="58AECFF3" w:rsidR="00714DC4" w:rsidRPr="00714DC4" w:rsidRDefault="00714DC4" w:rsidP="00714DC4">
      <w:pPr>
        <w:pStyle w:val="ListParagraph"/>
        <w:numPr>
          <w:ilvl w:val="0"/>
          <w:numId w:val="4"/>
        </w:numPr>
        <w:spacing w:after="0"/>
        <w:rPr>
          <w:szCs w:val="24"/>
        </w:rPr>
      </w:pPr>
      <w:r>
        <w:rPr>
          <w:rFonts w:eastAsia="Times New Roman" w:cs="Calibri Light"/>
          <w:szCs w:val="24"/>
          <w:lang w:eastAsia="en-GB"/>
        </w:rPr>
        <w:t>Significant concerns of a future reform govt.</w:t>
      </w:r>
    </w:p>
    <w:p w14:paraId="16EC2F51" w14:textId="77777777" w:rsidR="00714DC4" w:rsidRPr="00714DC4" w:rsidRDefault="00714DC4" w:rsidP="00714DC4">
      <w:pPr>
        <w:spacing w:after="0"/>
        <w:rPr>
          <w:szCs w:val="24"/>
        </w:rPr>
      </w:pPr>
    </w:p>
    <w:p w14:paraId="258C0DBC" w14:textId="7E94F4B0" w:rsidR="00F57B19" w:rsidRDefault="00000000" w:rsidP="00F57B19">
      <w:pPr>
        <w:spacing w:after="0"/>
        <w:rPr>
          <w:rFonts w:eastAsia="Times New Roman" w:cs="Calibri Light"/>
          <w:szCs w:val="24"/>
          <w:lang w:eastAsia="en-GB"/>
        </w:rPr>
      </w:pPr>
      <w:r>
        <w:rPr>
          <w:rFonts w:eastAsia="Times New Roman" w:cs="Calibri Light"/>
          <w:szCs w:val="24"/>
          <w:lang w:eastAsia="en-GB"/>
        </w:rPr>
        <w:pict w14:anchorId="66524E5B">
          <v:rect id="_x0000_i1028" style="width:0;height:1.5pt" o:hralign="center" o:hrstd="t" o:hr="t" fillcolor="#a0a0a0" stroked="f"/>
        </w:pict>
      </w:r>
    </w:p>
    <w:p w14:paraId="6EAD3E98" w14:textId="28FC891C" w:rsidR="00714DC4" w:rsidRPr="00714DC4" w:rsidRDefault="00714DC4" w:rsidP="00714DC4">
      <w:pPr>
        <w:rPr>
          <w:rFonts w:eastAsia="Times New Roman" w:cs="Calibri Light"/>
          <w:b/>
          <w:bCs/>
          <w:szCs w:val="24"/>
          <w:lang w:eastAsia="en-GB"/>
        </w:rPr>
      </w:pPr>
      <w:r w:rsidRPr="00714DC4">
        <w:rPr>
          <w:rFonts w:eastAsia="Times New Roman" w:cs="Calibri Light"/>
          <w:b/>
          <w:bCs/>
          <w:szCs w:val="24"/>
          <w:lang w:eastAsia="en-GB"/>
        </w:rPr>
        <w:t>Islington Giving</w:t>
      </w:r>
    </w:p>
    <w:p w14:paraId="4B375702" w14:textId="3700FF9C" w:rsidR="00714DC4" w:rsidRDefault="00714DC4" w:rsidP="00714DC4">
      <w:pPr>
        <w:pStyle w:val="ListParagraph"/>
        <w:numPr>
          <w:ilvl w:val="0"/>
          <w:numId w:val="7"/>
        </w:numPr>
        <w:rPr>
          <w:rFonts w:eastAsia="Times New Roman" w:cs="Calibri Light"/>
          <w:szCs w:val="24"/>
          <w:lang w:eastAsia="en-GB"/>
        </w:rPr>
      </w:pPr>
      <w:r w:rsidRPr="00714DC4">
        <w:rPr>
          <w:rFonts w:eastAsia="Times New Roman" w:cs="Calibri Light"/>
          <w:szCs w:val="24"/>
          <w:lang w:eastAsia="en-GB"/>
        </w:rPr>
        <w:t xml:space="preserve">There is an increased sense of racialised violence and an increased sense of people feeling this. There is notice of closure of the second refugee hotel following protests. </w:t>
      </w:r>
    </w:p>
    <w:p w14:paraId="023EDB4E" w14:textId="3DDBF8E9" w:rsidR="00714DC4" w:rsidRDefault="00714DC4" w:rsidP="00714DC4">
      <w:pPr>
        <w:pStyle w:val="ListParagraph"/>
        <w:numPr>
          <w:ilvl w:val="0"/>
          <w:numId w:val="7"/>
        </w:numPr>
        <w:rPr>
          <w:rFonts w:eastAsia="Times New Roman" w:cs="Calibri Light"/>
          <w:szCs w:val="24"/>
          <w:lang w:eastAsia="en-GB"/>
        </w:rPr>
      </w:pPr>
      <w:r>
        <w:rPr>
          <w:rFonts w:eastAsia="Times New Roman" w:cs="Calibri Light"/>
          <w:szCs w:val="24"/>
          <w:lang w:eastAsia="en-GB"/>
        </w:rPr>
        <w:t>Islington is losing people who cannot afford to live in central London</w:t>
      </w:r>
    </w:p>
    <w:p w14:paraId="0EFE19A6" w14:textId="6DF32C71" w:rsidR="00714DC4" w:rsidRDefault="00714DC4" w:rsidP="00714DC4">
      <w:pPr>
        <w:pStyle w:val="ListParagraph"/>
        <w:numPr>
          <w:ilvl w:val="0"/>
          <w:numId w:val="7"/>
        </w:numPr>
        <w:rPr>
          <w:rFonts w:eastAsia="Times New Roman" w:cs="Calibri Light"/>
          <w:szCs w:val="24"/>
          <w:lang w:eastAsia="en-GB"/>
        </w:rPr>
      </w:pPr>
      <w:r>
        <w:rPr>
          <w:rFonts w:eastAsia="Times New Roman" w:cs="Calibri Light"/>
          <w:szCs w:val="24"/>
          <w:lang w:eastAsia="en-GB"/>
        </w:rPr>
        <w:t xml:space="preserve">Regeneration and gentrification </w:t>
      </w:r>
      <w:proofErr w:type="gramStart"/>
      <w:r>
        <w:rPr>
          <w:rFonts w:eastAsia="Times New Roman" w:cs="Calibri Light"/>
          <w:szCs w:val="24"/>
          <w:lang w:eastAsia="en-GB"/>
        </w:rPr>
        <w:t>is</w:t>
      </w:r>
      <w:proofErr w:type="gramEnd"/>
      <w:r>
        <w:rPr>
          <w:rFonts w:eastAsia="Times New Roman" w:cs="Calibri Light"/>
          <w:szCs w:val="24"/>
          <w:lang w:eastAsia="en-GB"/>
        </w:rPr>
        <w:t xml:space="preserve"> huge. Developers are struggling to attract tenants</w:t>
      </w:r>
    </w:p>
    <w:p w14:paraId="15F9A3F1" w14:textId="7BF61570" w:rsidR="00714DC4" w:rsidRDefault="00714DC4" w:rsidP="00714DC4">
      <w:pPr>
        <w:pStyle w:val="ListParagraph"/>
        <w:numPr>
          <w:ilvl w:val="0"/>
          <w:numId w:val="7"/>
        </w:numPr>
        <w:rPr>
          <w:rFonts w:eastAsia="Times New Roman" w:cs="Calibri Light"/>
          <w:szCs w:val="24"/>
          <w:lang w:eastAsia="en-GB"/>
        </w:rPr>
      </w:pPr>
      <w:r>
        <w:rPr>
          <w:rFonts w:eastAsia="Times New Roman" w:cs="Calibri Light"/>
          <w:szCs w:val="24"/>
          <w:lang w:eastAsia="en-GB"/>
        </w:rPr>
        <w:t>There are fewer funding opportunities and more demand for funding. It feels like funders who are offering long term funding and funding for participation, might be a whim – what happens after this finish, and they go back to funding how they previously did?</w:t>
      </w:r>
    </w:p>
    <w:p w14:paraId="094AEDFA" w14:textId="77777777" w:rsidR="002D7EA7" w:rsidRPr="002D7EA7" w:rsidRDefault="00714DC4" w:rsidP="002D7EA7">
      <w:pPr>
        <w:pStyle w:val="ListParagraph"/>
        <w:numPr>
          <w:ilvl w:val="0"/>
          <w:numId w:val="7"/>
        </w:numPr>
        <w:rPr>
          <w:rFonts w:eastAsia="Times New Roman" w:cs="Calibri Light"/>
          <w:szCs w:val="24"/>
          <w:lang w:eastAsia="en-GB"/>
        </w:rPr>
      </w:pPr>
      <w:r>
        <w:rPr>
          <w:rFonts w:eastAsia="Times New Roman" w:cs="Calibri Light"/>
          <w:szCs w:val="24"/>
          <w:lang w:eastAsia="en-GB"/>
        </w:rPr>
        <w:t>The council funding partnership could be at risk</w:t>
      </w:r>
      <w:r w:rsidR="002D7EA7">
        <w:rPr>
          <w:rFonts w:eastAsia="Times New Roman" w:cs="Calibri Light"/>
          <w:szCs w:val="24"/>
          <w:lang w:eastAsia="en-GB"/>
        </w:rPr>
        <w:t xml:space="preserve">. </w:t>
      </w:r>
      <w:r w:rsidR="002D7EA7" w:rsidRPr="002D7EA7">
        <w:rPr>
          <w:rFonts w:eastAsia="Times New Roman" w:cs="Calibri Light"/>
          <w:b/>
          <w:bCs/>
          <w:szCs w:val="24"/>
          <w:lang w:eastAsia="en-GB"/>
        </w:rPr>
        <w:t>Islington</w:t>
      </w:r>
      <w:r w:rsidR="002D7EA7" w:rsidRPr="002D7EA7">
        <w:rPr>
          <w:rFonts w:eastAsia="Times New Roman" w:cs="Calibri Light"/>
          <w:szCs w:val="24"/>
          <w:lang w:eastAsia="en-GB"/>
        </w:rPr>
        <w:t xml:space="preserve"> </w:t>
      </w:r>
      <w:proofErr w:type="gramStart"/>
      <w:r w:rsidR="002D7EA7" w:rsidRPr="002D7EA7">
        <w:rPr>
          <w:rFonts w:eastAsia="Times New Roman" w:cs="Calibri Light"/>
          <w:szCs w:val="24"/>
          <w:lang w:eastAsia="en-GB"/>
        </w:rPr>
        <w:t>council</w:t>
      </w:r>
      <w:proofErr w:type="gramEnd"/>
      <w:r w:rsidR="002D7EA7" w:rsidRPr="002D7EA7">
        <w:rPr>
          <w:rFonts w:eastAsia="Times New Roman" w:cs="Calibri Light"/>
          <w:szCs w:val="24"/>
          <w:lang w:eastAsia="en-GB"/>
        </w:rPr>
        <w:t xml:space="preserve"> are also downsizing. They’re telling the VCS that they won’t have anything to give to them. The VCS and the CVS are terrified. The council came to the giving scheme seeking funding… </w:t>
      </w:r>
    </w:p>
    <w:p w14:paraId="6850E237" w14:textId="1A9835F6" w:rsidR="00714DC4" w:rsidRDefault="00714DC4" w:rsidP="002D7EA7">
      <w:pPr>
        <w:pStyle w:val="ListParagraph"/>
        <w:rPr>
          <w:rFonts w:eastAsia="Times New Roman" w:cs="Calibri Light"/>
          <w:szCs w:val="24"/>
          <w:lang w:eastAsia="en-GB"/>
        </w:rPr>
      </w:pPr>
    </w:p>
    <w:p w14:paraId="0AB360D2" w14:textId="1C3749C1" w:rsidR="00714DC4" w:rsidRDefault="00714DC4" w:rsidP="00714DC4">
      <w:pPr>
        <w:pStyle w:val="ListParagraph"/>
        <w:numPr>
          <w:ilvl w:val="0"/>
          <w:numId w:val="7"/>
        </w:numPr>
        <w:rPr>
          <w:rFonts w:eastAsia="Times New Roman" w:cs="Calibri Light"/>
          <w:szCs w:val="24"/>
          <w:lang w:eastAsia="en-GB"/>
        </w:rPr>
      </w:pPr>
      <w:r>
        <w:rPr>
          <w:rFonts w:eastAsia="Times New Roman" w:cs="Calibri Light"/>
          <w:szCs w:val="24"/>
          <w:lang w:eastAsia="en-GB"/>
        </w:rPr>
        <w:lastRenderedPageBreak/>
        <w:t>There are wealthy residents in the borough, and Islington are looking to diversify in this area.</w:t>
      </w:r>
    </w:p>
    <w:p w14:paraId="09DAEFA0" w14:textId="6BA24C50" w:rsidR="002D7EA7" w:rsidRPr="003C7BCD" w:rsidRDefault="003C7BCD" w:rsidP="003C7BCD">
      <w:pPr>
        <w:pStyle w:val="ListParagraph"/>
        <w:numPr>
          <w:ilvl w:val="0"/>
          <w:numId w:val="7"/>
        </w:numPr>
        <w:rPr>
          <w:rFonts w:eastAsia="Times New Roman" w:cs="Calibri Light"/>
          <w:szCs w:val="24"/>
          <w:lang w:eastAsia="en-GB"/>
        </w:rPr>
      </w:pPr>
      <w:r>
        <w:rPr>
          <w:rFonts w:eastAsia="Times New Roman" w:cs="Calibri Light"/>
          <w:szCs w:val="24"/>
          <w:lang w:eastAsia="en-GB"/>
        </w:rPr>
        <w:t>T</w:t>
      </w:r>
      <w:r w:rsidR="002D7EA7" w:rsidRPr="002D7EA7">
        <w:rPr>
          <w:rFonts w:eastAsia="Times New Roman" w:cs="Calibri Light"/>
          <w:szCs w:val="24"/>
          <w:lang w:eastAsia="en-GB"/>
        </w:rPr>
        <w:t>he increase in LLW means the cost of resident panels is more expensive</w:t>
      </w:r>
      <w:r>
        <w:rPr>
          <w:rFonts w:eastAsia="Times New Roman" w:cs="Calibri Light"/>
          <w:szCs w:val="24"/>
          <w:lang w:eastAsia="en-GB"/>
        </w:rPr>
        <w:t xml:space="preserve"> which has budget implications.</w:t>
      </w:r>
    </w:p>
    <w:p w14:paraId="241EDBC6" w14:textId="1499453D" w:rsidR="00714DC4" w:rsidRDefault="00000000" w:rsidP="00714DC4">
      <w:pPr>
        <w:rPr>
          <w:rFonts w:eastAsia="Times New Roman" w:cs="Calibri Light"/>
          <w:szCs w:val="24"/>
          <w:lang w:eastAsia="en-GB"/>
        </w:rPr>
      </w:pPr>
      <w:r>
        <w:rPr>
          <w:rFonts w:eastAsia="Times New Roman" w:cs="Calibri Light"/>
          <w:szCs w:val="24"/>
          <w:lang w:eastAsia="en-GB"/>
        </w:rPr>
        <w:pict w14:anchorId="2BF94358">
          <v:rect id="_x0000_i1029" style="width:0;height:1.5pt" o:hralign="center" o:hrstd="t" o:hr="t" fillcolor="#a0a0a0" stroked="f"/>
        </w:pict>
      </w:r>
    </w:p>
    <w:p w14:paraId="13B60DF0" w14:textId="5A533F21" w:rsidR="00714DC4" w:rsidRPr="00714DC4" w:rsidRDefault="00714DC4" w:rsidP="00714DC4">
      <w:pPr>
        <w:rPr>
          <w:rFonts w:eastAsia="Times New Roman" w:cs="Calibri Light"/>
          <w:b/>
          <w:bCs/>
          <w:szCs w:val="24"/>
          <w:lang w:eastAsia="en-GB"/>
        </w:rPr>
      </w:pPr>
      <w:r>
        <w:rPr>
          <w:rFonts w:eastAsia="Times New Roman" w:cs="Calibri Light"/>
          <w:b/>
          <w:bCs/>
          <w:szCs w:val="24"/>
          <w:lang w:eastAsia="en-GB"/>
        </w:rPr>
        <w:t>B&amp;D</w:t>
      </w:r>
      <w:r w:rsidRPr="00714DC4">
        <w:rPr>
          <w:rFonts w:eastAsia="Times New Roman" w:cs="Calibri Light"/>
          <w:b/>
          <w:bCs/>
          <w:szCs w:val="24"/>
          <w:lang w:eastAsia="en-GB"/>
        </w:rPr>
        <w:t xml:space="preserve"> Giving</w:t>
      </w:r>
    </w:p>
    <w:p w14:paraId="712F1B06" w14:textId="645DE5F6" w:rsidR="00714DC4" w:rsidRDefault="00714DC4" w:rsidP="00714DC4">
      <w:pPr>
        <w:pStyle w:val="ListParagraph"/>
        <w:numPr>
          <w:ilvl w:val="0"/>
          <w:numId w:val="8"/>
        </w:numPr>
        <w:rPr>
          <w:rFonts w:eastAsia="Times New Roman" w:cs="Calibri Light"/>
          <w:szCs w:val="24"/>
          <w:lang w:eastAsia="en-GB"/>
        </w:rPr>
      </w:pPr>
      <w:r>
        <w:rPr>
          <w:rFonts w:eastAsia="Times New Roman" w:cs="Calibri Light"/>
          <w:szCs w:val="24"/>
          <w:lang w:eastAsia="en-GB"/>
        </w:rPr>
        <w:t>Big influx in housing stock and m</w:t>
      </w:r>
      <w:r w:rsidRPr="00714DC4">
        <w:rPr>
          <w:rFonts w:eastAsia="Times New Roman" w:cs="Calibri Light"/>
          <w:szCs w:val="24"/>
          <w:lang w:eastAsia="en-GB"/>
        </w:rPr>
        <w:t>inimal local services</w:t>
      </w:r>
      <w:r>
        <w:rPr>
          <w:rFonts w:eastAsia="Times New Roman" w:cs="Calibri Light"/>
          <w:szCs w:val="24"/>
          <w:lang w:eastAsia="en-GB"/>
        </w:rPr>
        <w:t>, all compounded by deeply underfunded social sector and low income.</w:t>
      </w:r>
    </w:p>
    <w:p w14:paraId="54D5BAC8" w14:textId="77777777" w:rsidR="00420A61" w:rsidRDefault="00714DC4" w:rsidP="00714DC4">
      <w:pPr>
        <w:pStyle w:val="ListParagraph"/>
        <w:numPr>
          <w:ilvl w:val="0"/>
          <w:numId w:val="8"/>
        </w:numPr>
        <w:rPr>
          <w:rFonts w:eastAsia="Times New Roman" w:cs="Calibri Light"/>
          <w:szCs w:val="24"/>
          <w:lang w:eastAsia="en-GB"/>
        </w:rPr>
      </w:pPr>
      <w:r>
        <w:rPr>
          <w:rFonts w:eastAsia="Times New Roman" w:cs="Calibri Light"/>
          <w:szCs w:val="24"/>
          <w:lang w:eastAsia="en-GB"/>
        </w:rPr>
        <w:t>Very few local opportunities, so people are looking outside of the borough for these</w:t>
      </w:r>
    </w:p>
    <w:p w14:paraId="25CA4A4C" w14:textId="0558316E" w:rsidR="00714DC4" w:rsidRDefault="00420A61" w:rsidP="00714DC4">
      <w:pPr>
        <w:pStyle w:val="ListParagraph"/>
        <w:numPr>
          <w:ilvl w:val="0"/>
          <w:numId w:val="8"/>
        </w:numPr>
        <w:rPr>
          <w:rFonts w:eastAsia="Times New Roman" w:cs="Calibri Light"/>
          <w:szCs w:val="24"/>
          <w:lang w:eastAsia="en-GB"/>
        </w:rPr>
      </w:pPr>
      <w:r>
        <w:rPr>
          <w:rFonts w:eastAsia="Times New Roman" w:cs="Calibri Light"/>
          <w:szCs w:val="24"/>
          <w:lang w:eastAsia="en-GB"/>
        </w:rPr>
        <w:t>S</w:t>
      </w:r>
      <w:r w:rsidR="00714DC4">
        <w:rPr>
          <w:rFonts w:eastAsia="Times New Roman" w:cs="Calibri Light"/>
          <w:szCs w:val="24"/>
          <w:lang w:eastAsia="en-GB"/>
        </w:rPr>
        <w:t>trange ghost towns with no diversity in shops – chicken shops and betting shop are everywhere</w:t>
      </w:r>
    </w:p>
    <w:p w14:paraId="25541AED" w14:textId="6C198DC4" w:rsidR="00420A61" w:rsidRPr="00714DC4" w:rsidRDefault="00420A61" w:rsidP="00714DC4">
      <w:pPr>
        <w:pStyle w:val="ListParagraph"/>
        <w:numPr>
          <w:ilvl w:val="0"/>
          <w:numId w:val="8"/>
        </w:numPr>
        <w:rPr>
          <w:rFonts w:eastAsia="Times New Roman" w:cs="Calibri Light"/>
          <w:szCs w:val="24"/>
          <w:lang w:eastAsia="en-GB"/>
        </w:rPr>
      </w:pPr>
      <w:r>
        <w:rPr>
          <w:rFonts w:eastAsia="Times New Roman" w:cs="Calibri Light"/>
          <w:szCs w:val="24"/>
          <w:lang w:eastAsia="en-GB"/>
        </w:rPr>
        <w:t xml:space="preserve">England flag </w:t>
      </w:r>
      <w:proofErr w:type="gramStart"/>
      <w:r>
        <w:rPr>
          <w:rFonts w:eastAsia="Times New Roman" w:cs="Calibri Light"/>
          <w:szCs w:val="24"/>
          <w:lang w:eastAsia="en-GB"/>
        </w:rPr>
        <w:t>are</w:t>
      </w:r>
      <w:proofErr w:type="gramEnd"/>
      <w:r>
        <w:rPr>
          <w:rFonts w:eastAsia="Times New Roman" w:cs="Calibri Light"/>
          <w:szCs w:val="24"/>
          <w:lang w:eastAsia="en-GB"/>
        </w:rPr>
        <w:t xml:space="preserve"> everywhere as a flag of safety for some</w:t>
      </w:r>
    </w:p>
    <w:p w14:paraId="794EF773" w14:textId="59DA6C61" w:rsidR="00714DC4" w:rsidRDefault="00714DC4" w:rsidP="00714DC4">
      <w:pPr>
        <w:pStyle w:val="ListParagraph"/>
        <w:numPr>
          <w:ilvl w:val="0"/>
          <w:numId w:val="8"/>
        </w:numPr>
        <w:rPr>
          <w:rFonts w:eastAsia="Times New Roman" w:cs="Calibri Light"/>
          <w:szCs w:val="24"/>
          <w:lang w:eastAsia="en-GB"/>
        </w:rPr>
      </w:pPr>
      <w:r>
        <w:rPr>
          <w:rFonts w:eastAsia="Times New Roman" w:cs="Calibri Light"/>
          <w:szCs w:val="24"/>
          <w:lang w:eastAsia="en-GB"/>
        </w:rPr>
        <w:t>As a result of the above, isolation is becoming a big issue, there is widening inequality, and higher crime.</w:t>
      </w:r>
    </w:p>
    <w:p w14:paraId="65E71FD5" w14:textId="184677C8" w:rsidR="00714DC4" w:rsidRDefault="00714DC4" w:rsidP="00714DC4">
      <w:pPr>
        <w:pStyle w:val="ListParagraph"/>
        <w:numPr>
          <w:ilvl w:val="0"/>
          <w:numId w:val="8"/>
        </w:numPr>
        <w:rPr>
          <w:rFonts w:eastAsia="Times New Roman" w:cs="Calibri Light"/>
          <w:szCs w:val="24"/>
          <w:lang w:eastAsia="en-GB"/>
        </w:rPr>
      </w:pPr>
      <w:r>
        <w:rPr>
          <w:rFonts w:eastAsia="Times New Roman" w:cs="Calibri Light"/>
          <w:szCs w:val="24"/>
          <w:lang w:eastAsia="en-GB"/>
        </w:rPr>
        <w:t>B&amp;D Giving is trying to work to not make things worse.</w:t>
      </w:r>
    </w:p>
    <w:p w14:paraId="733FD24D" w14:textId="5E5AEE37" w:rsidR="00420A61" w:rsidRDefault="00000000" w:rsidP="00420A61">
      <w:pPr>
        <w:rPr>
          <w:rFonts w:eastAsia="Times New Roman" w:cs="Calibri Light"/>
          <w:szCs w:val="24"/>
          <w:lang w:eastAsia="en-GB"/>
        </w:rPr>
      </w:pPr>
      <w:r>
        <w:rPr>
          <w:rFonts w:eastAsia="Times New Roman" w:cs="Calibri Light"/>
          <w:szCs w:val="24"/>
          <w:lang w:eastAsia="en-GB"/>
        </w:rPr>
        <w:pict w14:anchorId="7273C509">
          <v:rect id="_x0000_i1030" style="width:0;height:1.5pt" o:hralign="center" o:hrstd="t" o:hr="t" fillcolor="#a0a0a0" stroked="f"/>
        </w:pict>
      </w:r>
    </w:p>
    <w:p w14:paraId="2FD86CBD" w14:textId="75770D22" w:rsidR="00420A61" w:rsidRDefault="00420A61" w:rsidP="00420A61">
      <w:pPr>
        <w:rPr>
          <w:rFonts w:eastAsia="Times New Roman" w:cs="Calibri Light"/>
          <w:b/>
          <w:bCs/>
          <w:szCs w:val="24"/>
          <w:lang w:eastAsia="en-GB"/>
        </w:rPr>
      </w:pPr>
      <w:r w:rsidRPr="00420A61">
        <w:rPr>
          <w:rFonts w:eastAsia="Times New Roman" w:cs="Calibri Light"/>
          <w:b/>
          <w:bCs/>
          <w:szCs w:val="24"/>
          <w:lang w:eastAsia="en-GB"/>
        </w:rPr>
        <w:t>Camden Giving</w:t>
      </w:r>
    </w:p>
    <w:p w14:paraId="3F3191E7" w14:textId="0706645B" w:rsidR="00420A61" w:rsidRDefault="00420A61" w:rsidP="00420A61">
      <w:pPr>
        <w:rPr>
          <w:rFonts w:eastAsia="Times New Roman" w:cs="Calibri Light"/>
          <w:szCs w:val="24"/>
          <w:lang w:eastAsia="en-GB"/>
        </w:rPr>
      </w:pPr>
      <w:r w:rsidRPr="00420A61">
        <w:rPr>
          <w:rFonts w:eastAsia="Times New Roman" w:cs="Calibri Light"/>
          <w:szCs w:val="24"/>
          <w:lang w:eastAsia="en-GB"/>
        </w:rPr>
        <w:t>Employment is a big issue and there are systemic barriers which are very rigid and hard to overcome</w:t>
      </w:r>
      <w:r>
        <w:rPr>
          <w:rFonts w:eastAsia="Times New Roman" w:cs="Calibri Light"/>
          <w:szCs w:val="24"/>
          <w:lang w:eastAsia="en-GB"/>
        </w:rPr>
        <w:t xml:space="preserve"> to access training, and mentorship opportunities. Camden work with ambitious panellists, and despite the pastoral support and nurturing meaningful relationships, they are still struggling to access opportunities. This affects young people and adults across the board, particularly people from working backgrounds who don’t know what’s out there and people from global majority backgrounds who face additional barriers</w:t>
      </w:r>
    </w:p>
    <w:p w14:paraId="7249958E" w14:textId="6FB62E49" w:rsidR="00420A61" w:rsidRDefault="00420A61" w:rsidP="00420A61">
      <w:pPr>
        <w:pStyle w:val="ListParagraph"/>
        <w:numPr>
          <w:ilvl w:val="0"/>
          <w:numId w:val="9"/>
        </w:numPr>
        <w:rPr>
          <w:rFonts w:eastAsia="Times New Roman" w:cs="Calibri Light"/>
          <w:szCs w:val="24"/>
          <w:lang w:eastAsia="en-GB"/>
        </w:rPr>
      </w:pPr>
      <w:r w:rsidRPr="00420A61">
        <w:rPr>
          <w:rFonts w:eastAsia="Times New Roman" w:cs="Calibri Light"/>
          <w:szCs w:val="24"/>
          <w:lang w:eastAsia="en-GB"/>
        </w:rPr>
        <w:t>Huge multinationals only take one person</w:t>
      </w:r>
      <w:r>
        <w:rPr>
          <w:rFonts w:eastAsia="Times New Roman" w:cs="Calibri Light"/>
          <w:szCs w:val="24"/>
          <w:lang w:eastAsia="en-GB"/>
        </w:rPr>
        <w:t>, when they could take multiple</w:t>
      </w:r>
    </w:p>
    <w:p w14:paraId="07D42075" w14:textId="65E12964" w:rsidR="00420A61" w:rsidRDefault="00420A61" w:rsidP="00420A61">
      <w:pPr>
        <w:pStyle w:val="ListParagraph"/>
        <w:numPr>
          <w:ilvl w:val="0"/>
          <w:numId w:val="9"/>
        </w:numPr>
        <w:rPr>
          <w:rFonts w:eastAsia="Times New Roman" w:cs="Calibri Light"/>
          <w:szCs w:val="24"/>
          <w:lang w:eastAsia="en-GB"/>
        </w:rPr>
      </w:pPr>
      <w:r>
        <w:rPr>
          <w:rFonts w:eastAsia="Times New Roman" w:cs="Calibri Light"/>
          <w:szCs w:val="24"/>
          <w:lang w:eastAsia="en-GB"/>
        </w:rPr>
        <w:t>There are not enough variety of diverse roles at organisations for people to pursue</w:t>
      </w:r>
    </w:p>
    <w:p w14:paraId="3E62FCC2" w14:textId="77777777" w:rsidR="003C7BCD" w:rsidRDefault="00420A61" w:rsidP="003C7BCD">
      <w:pPr>
        <w:pStyle w:val="ListParagraph"/>
        <w:numPr>
          <w:ilvl w:val="0"/>
          <w:numId w:val="9"/>
        </w:numPr>
        <w:rPr>
          <w:rFonts w:eastAsia="Times New Roman" w:cs="Calibri Light"/>
          <w:szCs w:val="24"/>
          <w:lang w:eastAsia="en-GB"/>
        </w:rPr>
      </w:pPr>
      <w:r>
        <w:rPr>
          <w:rFonts w:eastAsia="Times New Roman" w:cs="Calibri Light"/>
          <w:szCs w:val="24"/>
          <w:lang w:eastAsia="en-GB"/>
        </w:rPr>
        <w:t>This is a generational issue – young people tell us this constantly</w:t>
      </w:r>
    </w:p>
    <w:p w14:paraId="697DE0BC" w14:textId="77777777" w:rsidR="003C7BCD" w:rsidRDefault="003C7BCD" w:rsidP="003C7BCD">
      <w:pPr>
        <w:pStyle w:val="ListParagraph"/>
        <w:numPr>
          <w:ilvl w:val="0"/>
          <w:numId w:val="9"/>
        </w:numPr>
        <w:rPr>
          <w:rFonts w:eastAsia="Times New Roman" w:cs="Calibri Light"/>
          <w:szCs w:val="24"/>
          <w:lang w:eastAsia="en-GB"/>
        </w:rPr>
      </w:pPr>
      <w:r w:rsidRPr="003C7BCD">
        <w:rPr>
          <w:rFonts w:eastAsia="Times New Roman" w:cs="Calibri Light"/>
          <w:szCs w:val="24"/>
          <w:lang w:eastAsia="en-GB"/>
        </w:rPr>
        <w:t xml:space="preserve">Increasing demand for funds - We Make Camden were making decisions about £2k pots of money. Stuck with 7 </w:t>
      </w:r>
      <w:proofErr w:type="gramStart"/>
      <w:r w:rsidRPr="003C7BCD">
        <w:rPr>
          <w:rFonts w:eastAsia="Times New Roman" w:cs="Calibri Light"/>
          <w:szCs w:val="24"/>
          <w:lang w:eastAsia="en-GB"/>
        </w:rPr>
        <w:t>really good</w:t>
      </w:r>
      <w:proofErr w:type="gramEnd"/>
      <w:r w:rsidRPr="003C7BCD">
        <w:rPr>
          <w:rFonts w:eastAsia="Times New Roman" w:cs="Calibri Light"/>
          <w:szCs w:val="24"/>
          <w:lang w:eastAsia="en-GB"/>
        </w:rPr>
        <w:t xml:space="preserve"> applications but only had enough money to award 3. </w:t>
      </w:r>
    </w:p>
    <w:p w14:paraId="45E844D4" w14:textId="77777777" w:rsidR="003C7BCD" w:rsidRDefault="003C7BCD" w:rsidP="003C7BCD">
      <w:pPr>
        <w:pStyle w:val="ListParagraph"/>
        <w:numPr>
          <w:ilvl w:val="0"/>
          <w:numId w:val="9"/>
        </w:numPr>
        <w:rPr>
          <w:rFonts w:eastAsia="Times New Roman" w:cs="Calibri Light"/>
          <w:szCs w:val="24"/>
          <w:lang w:eastAsia="en-GB"/>
        </w:rPr>
      </w:pPr>
      <w:r w:rsidRPr="003C7BCD">
        <w:rPr>
          <w:rFonts w:eastAsia="Times New Roman" w:cs="Calibri Light"/>
          <w:szCs w:val="24"/>
          <w:lang w:eastAsia="en-GB"/>
        </w:rPr>
        <w:t>There’s a high demand for participating. Loads of people want to join the scheme but Camden hasn’t got capacity to take on more.</w:t>
      </w:r>
    </w:p>
    <w:p w14:paraId="7017C4E1" w14:textId="77777777" w:rsidR="003C7BCD" w:rsidRDefault="003C7BCD" w:rsidP="003C7BCD">
      <w:pPr>
        <w:pStyle w:val="ListParagraph"/>
        <w:numPr>
          <w:ilvl w:val="0"/>
          <w:numId w:val="9"/>
        </w:numPr>
        <w:rPr>
          <w:rFonts w:eastAsia="Times New Roman" w:cs="Calibri Light"/>
          <w:szCs w:val="24"/>
          <w:lang w:eastAsia="en-GB"/>
        </w:rPr>
      </w:pPr>
      <w:r w:rsidRPr="003C7BCD">
        <w:rPr>
          <w:rFonts w:eastAsia="Times New Roman" w:cs="Calibri Light"/>
          <w:szCs w:val="24"/>
          <w:lang w:eastAsia="en-GB"/>
        </w:rPr>
        <w:t xml:space="preserve">Demand for funding is </w:t>
      </w:r>
      <w:proofErr w:type="gramStart"/>
      <w:r w:rsidRPr="003C7BCD">
        <w:rPr>
          <w:rFonts w:eastAsia="Times New Roman" w:cs="Calibri Light"/>
          <w:szCs w:val="24"/>
          <w:lang w:eastAsia="en-GB"/>
        </w:rPr>
        <w:t>really high</w:t>
      </w:r>
      <w:proofErr w:type="gramEnd"/>
      <w:r w:rsidRPr="003C7BCD">
        <w:rPr>
          <w:rFonts w:eastAsia="Times New Roman" w:cs="Calibri Light"/>
          <w:szCs w:val="24"/>
          <w:lang w:eastAsia="en-GB"/>
        </w:rPr>
        <w:t xml:space="preserve"> and it’s so competitive right now. We’re looking at how we can support grantees to go onwards and become sustainable.</w:t>
      </w:r>
    </w:p>
    <w:p w14:paraId="6947AA66" w14:textId="035A6027" w:rsidR="002D7EA7" w:rsidRPr="003C7BCD" w:rsidRDefault="003C7BCD" w:rsidP="002D7EA7">
      <w:pPr>
        <w:pStyle w:val="ListParagraph"/>
        <w:numPr>
          <w:ilvl w:val="0"/>
          <w:numId w:val="9"/>
        </w:numPr>
        <w:rPr>
          <w:rFonts w:eastAsia="Times New Roman" w:cs="Calibri Light"/>
          <w:szCs w:val="24"/>
          <w:lang w:eastAsia="en-GB"/>
        </w:rPr>
      </w:pPr>
      <w:r w:rsidRPr="003C7BCD">
        <w:rPr>
          <w:rFonts w:eastAsia="Times New Roman" w:cs="Calibri Light"/>
          <w:szCs w:val="24"/>
          <w:lang w:eastAsia="en-GB"/>
        </w:rPr>
        <w:t>Panellists are/will be paid the new London Living Wage + travel costs, food costs, childcare etc.</w:t>
      </w:r>
    </w:p>
    <w:p w14:paraId="2FFCD509" w14:textId="3C5832F2" w:rsidR="002D7EA7" w:rsidRPr="002D7EA7" w:rsidRDefault="00000000" w:rsidP="002D7EA7">
      <w:pPr>
        <w:rPr>
          <w:rFonts w:eastAsia="Times New Roman" w:cs="Calibri Light"/>
          <w:b/>
          <w:bCs/>
          <w:szCs w:val="24"/>
          <w:lang w:eastAsia="en-GB"/>
        </w:rPr>
      </w:pPr>
      <w:r>
        <w:rPr>
          <w:rFonts w:eastAsia="Times New Roman" w:cs="Calibri Light"/>
          <w:szCs w:val="24"/>
          <w:lang w:eastAsia="en-GB"/>
        </w:rPr>
        <w:pict w14:anchorId="1D13D12D">
          <v:rect id="_x0000_i1031" style="width:0;height:1.5pt" o:hralign="center" o:hrstd="t" o:hr="t" fillcolor="#a0a0a0" stroked="f"/>
        </w:pict>
      </w:r>
    </w:p>
    <w:p w14:paraId="17F282F7" w14:textId="77777777" w:rsidR="002D7EA7" w:rsidRDefault="002D7EA7" w:rsidP="002D7EA7">
      <w:pPr>
        <w:spacing w:after="0" w:line="240" w:lineRule="auto"/>
        <w:rPr>
          <w:rFonts w:ascii="Arial" w:eastAsia="Times New Roman" w:hAnsi="Arial"/>
          <w:b/>
          <w:bCs/>
          <w:color w:val="000000"/>
          <w:sz w:val="22"/>
          <w:szCs w:val="22"/>
          <w:lang w:eastAsia="en-GB"/>
        </w:rPr>
      </w:pPr>
    </w:p>
    <w:p w14:paraId="093CD052" w14:textId="77777777" w:rsidR="002D7EA7" w:rsidRDefault="002D7EA7" w:rsidP="002D7EA7">
      <w:pPr>
        <w:spacing w:after="0" w:line="240" w:lineRule="auto"/>
        <w:rPr>
          <w:rFonts w:eastAsia="Times New Roman"/>
          <w:b/>
          <w:bCs/>
          <w:color w:val="000000"/>
          <w:szCs w:val="24"/>
          <w:lang w:eastAsia="en-GB"/>
        </w:rPr>
      </w:pPr>
      <w:r w:rsidRPr="002D7EA7">
        <w:rPr>
          <w:rFonts w:eastAsia="Times New Roman"/>
          <w:b/>
          <w:bCs/>
          <w:color w:val="000000"/>
          <w:szCs w:val="24"/>
          <w:lang w:eastAsia="en-GB"/>
        </w:rPr>
        <w:t xml:space="preserve">Westminster </w:t>
      </w:r>
    </w:p>
    <w:p w14:paraId="11858713" w14:textId="008F29CA" w:rsidR="002D7EA7" w:rsidRDefault="002D7EA7" w:rsidP="002D7EA7">
      <w:pPr>
        <w:spacing w:after="0" w:line="240" w:lineRule="auto"/>
        <w:rPr>
          <w:rFonts w:eastAsia="Times New Roman"/>
          <w:color w:val="000000"/>
          <w:szCs w:val="24"/>
          <w:lang w:eastAsia="en-GB"/>
        </w:rPr>
      </w:pPr>
      <w:r>
        <w:rPr>
          <w:rFonts w:eastAsia="Times New Roman"/>
          <w:color w:val="000000"/>
          <w:szCs w:val="24"/>
          <w:lang w:eastAsia="en-GB"/>
        </w:rPr>
        <w:t>C</w:t>
      </w:r>
      <w:r w:rsidRPr="002D7EA7">
        <w:rPr>
          <w:rFonts w:eastAsia="Times New Roman"/>
          <w:color w:val="000000"/>
          <w:szCs w:val="24"/>
          <w:lang w:eastAsia="en-GB"/>
        </w:rPr>
        <w:t>hange of council from Tory to Labour has meant that areas that had been ignored previously (deprived areas) have had lots change in the last 3.5 years. But now the local election is looming so there’s a ‘mad push’ to get money out. </w:t>
      </w:r>
    </w:p>
    <w:p w14:paraId="4E6CB1F8" w14:textId="77777777" w:rsidR="002D7EA7" w:rsidRPr="002D7EA7" w:rsidRDefault="002D7EA7" w:rsidP="002D7EA7">
      <w:pPr>
        <w:spacing w:after="0" w:line="240" w:lineRule="auto"/>
        <w:rPr>
          <w:rFonts w:eastAsia="Times New Roman" w:cs="Times New Roman"/>
          <w:color w:val="auto"/>
          <w:sz w:val="28"/>
          <w:szCs w:val="28"/>
          <w:lang w:eastAsia="en-GB"/>
        </w:rPr>
      </w:pPr>
    </w:p>
    <w:p w14:paraId="4A9B9E59" w14:textId="4FF138F1" w:rsidR="002D7EA7" w:rsidRDefault="002D7EA7" w:rsidP="002D7EA7">
      <w:pPr>
        <w:spacing w:after="0" w:line="240" w:lineRule="auto"/>
        <w:rPr>
          <w:rFonts w:eastAsia="Times New Roman"/>
          <w:color w:val="000000"/>
          <w:szCs w:val="24"/>
          <w:lang w:eastAsia="en-GB"/>
        </w:rPr>
      </w:pPr>
      <w:r w:rsidRPr="002D7EA7">
        <w:rPr>
          <w:rFonts w:eastAsia="Times New Roman"/>
          <w:color w:val="000000"/>
          <w:szCs w:val="24"/>
          <w:lang w:eastAsia="en-GB"/>
        </w:rPr>
        <w:t>Everyone is ‘fearful’ about May elections and the risk it’ll return to a Tory council. Everyone’s assuming funding will be impossible at that point. However, this could be seen as an opportunity: that’s why we need a Westminster G</w:t>
      </w:r>
      <w:r>
        <w:rPr>
          <w:rFonts w:eastAsia="Times New Roman"/>
          <w:color w:val="000000"/>
          <w:szCs w:val="24"/>
          <w:lang w:eastAsia="en-GB"/>
        </w:rPr>
        <w:t>i</w:t>
      </w:r>
      <w:r w:rsidRPr="002D7EA7">
        <w:rPr>
          <w:rFonts w:eastAsia="Times New Roman"/>
          <w:color w:val="000000"/>
          <w:szCs w:val="24"/>
          <w:lang w:eastAsia="en-GB"/>
        </w:rPr>
        <w:t>ving scheme so we’re less reliant on the state. </w:t>
      </w:r>
    </w:p>
    <w:p w14:paraId="6523EBCA" w14:textId="77777777" w:rsidR="002D7EA7" w:rsidRPr="002D7EA7" w:rsidRDefault="002D7EA7" w:rsidP="002D7EA7">
      <w:pPr>
        <w:spacing w:after="0" w:line="240" w:lineRule="auto"/>
        <w:rPr>
          <w:rFonts w:eastAsia="Times New Roman" w:cs="Times New Roman"/>
          <w:color w:val="auto"/>
          <w:sz w:val="28"/>
          <w:szCs w:val="28"/>
          <w:lang w:eastAsia="en-GB"/>
        </w:rPr>
      </w:pPr>
    </w:p>
    <w:p w14:paraId="4F1689E2" w14:textId="77777777" w:rsidR="002D7EA7" w:rsidRDefault="002D7EA7" w:rsidP="002D7EA7">
      <w:pPr>
        <w:spacing w:after="0" w:line="240" w:lineRule="auto"/>
        <w:rPr>
          <w:rFonts w:eastAsia="Times New Roman"/>
          <w:color w:val="000000"/>
          <w:szCs w:val="24"/>
          <w:lang w:eastAsia="en-GB"/>
        </w:rPr>
      </w:pPr>
      <w:r w:rsidRPr="002D7EA7">
        <w:rPr>
          <w:rFonts w:eastAsia="Times New Roman"/>
          <w:color w:val="000000"/>
          <w:szCs w:val="24"/>
          <w:lang w:eastAsia="en-GB"/>
        </w:rPr>
        <w:lastRenderedPageBreak/>
        <w:t>Loads of CIC have popped up and there’s a sustainability issue with them as they’re often solo founders and a bit maverick. </w:t>
      </w:r>
    </w:p>
    <w:p w14:paraId="2534098D" w14:textId="77777777" w:rsidR="002D7EA7" w:rsidRPr="002D7EA7" w:rsidRDefault="002D7EA7" w:rsidP="002D7EA7">
      <w:pPr>
        <w:spacing w:after="0" w:line="240" w:lineRule="auto"/>
        <w:rPr>
          <w:rFonts w:eastAsia="Times New Roman" w:cs="Times New Roman"/>
          <w:color w:val="auto"/>
          <w:sz w:val="28"/>
          <w:szCs w:val="28"/>
          <w:lang w:eastAsia="en-GB"/>
        </w:rPr>
      </w:pPr>
    </w:p>
    <w:p w14:paraId="2EB47CDE" w14:textId="77777777" w:rsidR="002D7EA7" w:rsidRPr="002D7EA7" w:rsidRDefault="002D7EA7" w:rsidP="002D7EA7">
      <w:pPr>
        <w:spacing w:after="0" w:line="240" w:lineRule="auto"/>
        <w:rPr>
          <w:rFonts w:eastAsia="Times New Roman" w:cs="Times New Roman"/>
          <w:color w:val="auto"/>
          <w:sz w:val="28"/>
          <w:szCs w:val="28"/>
          <w:lang w:eastAsia="en-GB"/>
        </w:rPr>
      </w:pPr>
      <w:r w:rsidRPr="002D7EA7">
        <w:rPr>
          <w:rFonts w:eastAsia="Times New Roman"/>
          <w:color w:val="000000"/>
          <w:szCs w:val="24"/>
          <w:lang w:eastAsia="en-GB"/>
        </w:rPr>
        <w:t xml:space="preserve">The big word is </w:t>
      </w:r>
      <w:r w:rsidRPr="002D7EA7">
        <w:rPr>
          <w:rFonts w:eastAsia="Times New Roman"/>
          <w:b/>
          <w:bCs/>
          <w:color w:val="000000"/>
          <w:szCs w:val="24"/>
          <w:lang w:eastAsia="en-GB"/>
        </w:rPr>
        <w:t>uncertainty.</w:t>
      </w:r>
    </w:p>
    <w:p w14:paraId="558061A5" w14:textId="77777777" w:rsidR="002D7EA7" w:rsidRDefault="002D7EA7" w:rsidP="002D7EA7">
      <w:pPr>
        <w:spacing w:after="0" w:line="240" w:lineRule="auto"/>
        <w:rPr>
          <w:rFonts w:eastAsia="Times New Roman"/>
          <w:color w:val="000000"/>
          <w:szCs w:val="24"/>
          <w:lang w:eastAsia="en-GB"/>
        </w:rPr>
      </w:pPr>
    </w:p>
    <w:p w14:paraId="5D271B5A" w14:textId="585F27A2" w:rsidR="002D7EA7" w:rsidRPr="002D7EA7" w:rsidRDefault="002D7EA7" w:rsidP="002D7EA7">
      <w:pPr>
        <w:spacing w:after="0" w:line="240" w:lineRule="auto"/>
        <w:rPr>
          <w:rFonts w:eastAsia="Times New Roman" w:cs="Times New Roman"/>
          <w:color w:val="auto"/>
          <w:sz w:val="28"/>
          <w:szCs w:val="28"/>
          <w:lang w:eastAsia="en-GB"/>
        </w:rPr>
      </w:pPr>
      <w:r w:rsidRPr="002D7EA7">
        <w:rPr>
          <w:rFonts w:eastAsia="Times New Roman"/>
          <w:color w:val="000000"/>
          <w:szCs w:val="24"/>
          <w:lang w:eastAsia="en-GB"/>
        </w:rPr>
        <w:t>Council run a Community Contribution Fund that is distributed through participatory budgeting.</w:t>
      </w:r>
    </w:p>
    <w:p w14:paraId="40512935" w14:textId="77777777" w:rsidR="002D7EA7" w:rsidRDefault="002D7EA7" w:rsidP="002D7EA7">
      <w:pPr>
        <w:spacing w:after="0" w:line="240" w:lineRule="auto"/>
        <w:rPr>
          <w:rFonts w:eastAsia="Times New Roman"/>
          <w:color w:val="000000"/>
          <w:szCs w:val="24"/>
          <w:lang w:eastAsia="en-GB"/>
        </w:rPr>
      </w:pPr>
      <w:r w:rsidRPr="002D7EA7">
        <w:rPr>
          <w:rFonts w:eastAsia="Times New Roman"/>
          <w:color w:val="000000"/>
          <w:szCs w:val="24"/>
          <w:lang w:eastAsia="en-GB"/>
        </w:rPr>
        <w:t xml:space="preserve">The new tax for houses over £2MN will affect a lot of people who aren’t </w:t>
      </w:r>
      <w:proofErr w:type="gramStart"/>
      <w:r w:rsidRPr="002D7EA7">
        <w:rPr>
          <w:rFonts w:eastAsia="Times New Roman"/>
          <w:color w:val="000000"/>
          <w:szCs w:val="24"/>
          <w:lang w:eastAsia="en-GB"/>
        </w:rPr>
        <w:t>actually wealthy</w:t>
      </w:r>
      <w:proofErr w:type="gramEnd"/>
      <w:r w:rsidRPr="002D7EA7">
        <w:rPr>
          <w:rFonts w:eastAsia="Times New Roman"/>
          <w:color w:val="000000"/>
          <w:szCs w:val="24"/>
          <w:lang w:eastAsia="en-GB"/>
        </w:rPr>
        <w:t>. Families are leaving Westminster in droves. </w:t>
      </w:r>
    </w:p>
    <w:p w14:paraId="5417D9CF" w14:textId="77777777" w:rsidR="002D7EA7" w:rsidRPr="002D7EA7" w:rsidRDefault="002D7EA7" w:rsidP="002D7EA7">
      <w:pPr>
        <w:spacing w:after="0" w:line="240" w:lineRule="auto"/>
        <w:rPr>
          <w:rFonts w:eastAsia="Times New Roman" w:cs="Times New Roman"/>
          <w:color w:val="auto"/>
          <w:sz w:val="28"/>
          <w:szCs w:val="28"/>
          <w:lang w:eastAsia="en-GB"/>
        </w:rPr>
      </w:pPr>
    </w:p>
    <w:p w14:paraId="04A6A41C" w14:textId="77777777" w:rsidR="002D7EA7" w:rsidRPr="002D7EA7" w:rsidRDefault="002D7EA7" w:rsidP="002D7EA7">
      <w:pPr>
        <w:spacing w:after="0" w:line="240" w:lineRule="auto"/>
        <w:rPr>
          <w:rFonts w:eastAsia="Times New Roman" w:cs="Times New Roman"/>
          <w:color w:val="auto"/>
          <w:sz w:val="28"/>
          <w:szCs w:val="28"/>
          <w:lang w:eastAsia="en-GB"/>
        </w:rPr>
      </w:pPr>
      <w:r w:rsidRPr="002D7EA7">
        <w:rPr>
          <w:rFonts w:eastAsia="Times New Roman"/>
          <w:color w:val="000000"/>
          <w:szCs w:val="24"/>
          <w:lang w:eastAsia="en-GB"/>
        </w:rPr>
        <w:t>Excited about the willingness of local people to volunteer. </w:t>
      </w:r>
    </w:p>
    <w:p w14:paraId="07F26F16" w14:textId="77777777" w:rsidR="002D7EA7" w:rsidRPr="002D7EA7" w:rsidRDefault="002D7EA7" w:rsidP="002D7EA7">
      <w:pPr>
        <w:spacing w:after="0" w:line="240" w:lineRule="auto"/>
        <w:rPr>
          <w:rFonts w:ascii="Times New Roman" w:eastAsia="Times New Roman" w:hAnsi="Times New Roman" w:cs="Times New Roman"/>
          <w:color w:val="auto"/>
          <w:szCs w:val="24"/>
          <w:lang w:eastAsia="en-GB"/>
        </w:rPr>
      </w:pPr>
    </w:p>
    <w:p w14:paraId="27BD1F41" w14:textId="2D036C83" w:rsidR="002D7EA7" w:rsidRPr="002D7EA7" w:rsidRDefault="00000000" w:rsidP="002D7EA7">
      <w:pPr>
        <w:spacing w:after="0" w:line="240" w:lineRule="auto"/>
        <w:rPr>
          <w:rFonts w:ascii="Times New Roman" w:eastAsia="Times New Roman" w:hAnsi="Times New Roman" w:cs="Times New Roman"/>
          <w:color w:val="auto"/>
          <w:szCs w:val="24"/>
          <w:lang w:eastAsia="en-GB"/>
        </w:rPr>
      </w:pPr>
      <w:r>
        <w:rPr>
          <w:rFonts w:eastAsia="Times New Roman" w:cs="Calibri Light"/>
          <w:szCs w:val="24"/>
          <w:lang w:eastAsia="en-GB"/>
        </w:rPr>
        <w:pict w14:anchorId="163FEA12">
          <v:rect id="_x0000_i1032" style="width:0;height:1.5pt" o:hralign="center" o:hrstd="t" o:hr="t" fillcolor="#a0a0a0" stroked="f"/>
        </w:pict>
      </w:r>
    </w:p>
    <w:p w14:paraId="3450ABB3" w14:textId="77777777" w:rsidR="002D7EA7" w:rsidRPr="002D7EA7" w:rsidRDefault="002D7EA7" w:rsidP="002D7EA7">
      <w:pPr>
        <w:spacing w:after="0" w:line="240" w:lineRule="auto"/>
        <w:rPr>
          <w:rFonts w:ascii="Times New Roman" w:eastAsia="Times New Roman" w:hAnsi="Times New Roman" w:cs="Times New Roman"/>
          <w:color w:val="auto"/>
          <w:szCs w:val="24"/>
          <w:lang w:eastAsia="en-GB"/>
        </w:rPr>
      </w:pPr>
    </w:p>
    <w:p w14:paraId="6805B6C3" w14:textId="58C2F20E" w:rsidR="003C7BCD" w:rsidRPr="003C7BCD" w:rsidRDefault="002D7EA7" w:rsidP="002D7EA7">
      <w:pPr>
        <w:spacing w:after="0" w:line="240" w:lineRule="auto"/>
        <w:rPr>
          <w:rFonts w:eastAsia="Times New Roman"/>
          <w:b/>
          <w:bCs/>
          <w:color w:val="000000"/>
          <w:szCs w:val="24"/>
          <w:lang w:eastAsia="en-GB"/>
        </w:rPr>
      </w:pPr>
      <w:r w:rsidRPr="002D7EA7">
        <w:rPr>
          <w:rFonts w:eastAsia="Times New Roman"/>
          <w:b/>
          <w:bCs/>
          <w:color w:val="000000"/>
          <w:szCs w:val="24"/>
          <w:lang w:eastAsia="en-GB"/>
        </w:rPr>
        <w:t xml:space="preserve">Bedford </w:t>
      </w:r>
      <w:r w:rsidR="003C7BCD" w:rsidRPr="003C7BCD">
        <w:rPr>
          <w:rFonts w:eastAsia="Times New Roman"/>
          <w:b/>
          <w:bCs/>
          <w:color w:val="000000"/>
          <w:szCs w:val="24"/>
          <w:lang w:eastAsia="en-GB"/>
        </w:rPr>
        <w:t>Giving</w:t>
      </w:r>
    </w:p>
    <w:p w14:paraId="15D7BC22" w14:textId="745D72D1" w:rsidR="002D7EA7" w:rsidRDefault="003C7BCD" w:rsidP="002D7EA7">
      <w:pPr>
        <w:spacing w:after="0" w:line="240" w:lineRule="auto"/>
        <w:rPr>
          <w:rFonts w:eastAsia="Times New Roman"/>
          <w:color w:val="000000"/>
          <w:szCs w:val="24"/>
          <w:lang w:eastAsia="en-GB"/>
        </w:rPr>
      </w:pPr>
      <w:r>
        <w:rPr>
          <w:rFonts w:eastAsia="Times New Roman"/>
          <w:color w:val="000000"/>
          <w:szCs w:val="24"/>
          <w:lang w:eastAsia="en-GB"/>
        </w:rPr>
        <w:t xml:space="preserve">Bedford now </w:t>
      </w:r>
      <w:r w:rsidR="002D7EA7" w:rsidRPr="002D7EA7">
        <w:rPr>
          <w:rFonts w:eastAsia="Times New Roman"/>
          <w:color w:val="000000"/>
          <w:szCs w:val="24"/>
          <w:lang w:eastAsia="en-GB"/>
        </w:rPr>
        <w:t>has 5 private schools in a 4m radius. It’s driven by families leaving London, and the arrival of the film studios. There’s  a shrinking supply of affordable housing.</w:t>
      </w:r>
    </w:p>
    <w:p w14:paraId="739E753D" w14:textId="77777777" w:rsidR="003C7BCD" w:rsidRPr="002D7EA7" w:rsidRDefault="003C7BCD" w:rsidP="002D7EA7">
      <w:pPr>
        <w:spacing w:after="0" w:line="240" w:lineRule="auto"/>
        <w:rPr>
          <w:rFonts w:eastAsia="Times New Roman"/>
          <w:color w:val="000000"/>
          <w:szCs w:val="24"/>
          <w:lang w:eastAsia="en-GB"/>
        </w:rPr>
      </w:pPr>
    </w:p>
    <w:p w14:paraId="1059307B" w14:textId="77777777" w:rsidR="002D7EA7" w:rsidRPr="002D7EA7" w:rsidRDefault="002D7EA7" w:rsidP="002D7EA7">
      <w:pPr>
        <w:spacing w:after="0" w:line="240" w:lineRule="auto"/>
        <w:rPr>
          <w:rFonts w:eastAsia="Times New Roman" w:cs="Times New Roman"/>
          <w:color w:val="auto"/>
          <w:sz w:val="28"/>
          <w:szCs w:val="28"/>
          <w:lang w:eastAsia="en-GB"/>
        </w:rPr>
      </w:pPr>
      <w:r w:rsidRPr="002D7EA7">
        <w:rPr>
          <w:rFonts w:eastAsia="Times New Roman"/>
          <w:color w:val="000000"/>
          <w:szCs w:val="24"/>
          <w:lang w:eastAsia="en-GB"/>
        </w:rPr>
        <w:t xml:space="preserve">Bedford Council has a huge deficit, no money. They’re cutting everything inc. </w:t>
      </w:r>
      <w:proofErr w:type="spellStart"/>
      <w:r w:rsidRPr="002D7EA7">
        <w:rPr>
          <w:rFonts w:eastAsia="Times New Roman"/>
          <w:color w:val="000000"/>
          <w:szCs w:val="24"/>
          <w:lang w:eastAsia="en-GB"/>
        </w:rPr>
        <w:t>grantmaking</w:t>
      </w:r>
      <w:proofErr w:type="spellEnd"/>
      <w:r w:rsidRPr="002D7EA7">
        <w:rPr>
          <w:rFonts w:eastAsia="Times New Roman"/>
          <w:color w:val="000000"/>
          <w:szCs w:val="24"/>
          <w:lang w:eastAsia="en-GB"/>
        </w:rPr>
        <w:t>. </w:t>
      </w:r>
    </w:p>
    <w:p w14:paraId="46633F55" w14:textId="77777777" w:rsidR="003C7BCD" w:rsidRDefault="003C7BCD" w:rsidP="002D7EA7">
      <w:pPr>
        <w:spacing w:after="0" w:line="240" w:lineRule="auto"/>
        <w:rPr>
          <w:rFonts w:eastAsia="Times New Roman"/>
          <w:color w:val="000000"/>
          <w:szCs w:val="24"/>
          <w:lang w:eastAsia="en-GB"/>
        </w:rPr>
      </w:pPr>
    </w:p>
    <w:p w14:paraId="48A5A724" w14:textId="4BAB680E" w:rsidR="002D7EA7" w:rsidRDefault="002D7EA7" w:rsidP="002D7EA7">
      <w:pPr>
        <w:spacing w:after="0" w:line="240" w:lineRule="auto"/>
        <w:rPr>
          <w:rFonts w:eastAsia="Times New Roman"/>
          <w:color w:val="000000"/>
          <w:szCs w:val="24"/>
          <w:lang w:eastAsia="en-GB"/>
        </w:rPr>
      </w:pPr>
      <w:r w:rsidRPr="002D7EA7">
        <w:rPr>
          <w:rFonts w:eastAsia="Times New Roman"/>
          <w:color w:val="000000"/>
          <w:szCs w:val="24"/>
          <w:lang w:eastAsia="en-GB"/>
        </w:rPr>
        <w:t>The third sector is massive (1k charities). T</w:t>
      </w:r>
      <w:r w:rsidR="003C7BCD">
        <w:rPr>
          <w:rFonts w:eastAsia="Times New Roman"/>
          <w:color w:val="000000"/>
          <w:szCs w:val="24"/>
          <w:lang w:eastAsia="en-GB"/>
        </w:rPr>
        <w:t>h</w:t>
      </w:r>
      <w:r w:rsidRPr="002D7EA7">
        <w:rPr>
          <w:rFonts w:eastAsia="Times New Roman"/>
          <w:color w:val="000000"/>
          <w:szCs w:val="24"/>
          <w:lang w:eastAsia="en-GB"/>
        </w:rPr>
        <w:t>e summer youth panel had to make decisions on applications worth ½MN worth of asks, with £100k to give. </w:t>
      </w:r>
    </w:p>
    <w:p w14:paraId="37B2A791" w14:textId="77777777" w:rsidR="003C7BCD" w:rsidRPr="002D7EA7" w:rsidRDefault="003C7BCD" w:rsidP="002D7EA7">
      <w:pPr>
        <w:spacing w:after="0" w:line="240" w:lineRule="auto"/>
        <w:rPr>
          <w:rFonts w:eastAsia="Times New Roman" w:cs="Times New Roman"/>
          <w:color w:val="auto"/>
          <w:sz w:val="28"/>
          <w:szCs w:val="28"/>
          <w:lang w:eastAsia="en-GB"/>
        </w:rPr>
      </w:pPr>
    </w:p>
    <w:p w14:paraId="1609DC5C" w14:textId="77777777" w:rsidR="002D7EA7" w:rsidRDefault="002D7EA7" w:rsidP="002D7EA7">
      <w:pPr>
        <w:spacing w:after="0" w:line="240" w:lineRule="auto"/>
        <w:rPr>
          <w:rFonts w:eastAsia="Times New Roman"/>
          <w:color w:val="000000"/>
          <w:szCs w:val="24"/>
          <w:lang w:eastAsia="en-GB"/>
        </w:rPr>
      </w:pPr>
      <w:r w:rsidRPr="002D7EA7">
        <w:rPr>
          <w:rFonts w:eastAsia="Times New Roman"/>
          <w:color w:val="000000"/>
          <w:szCs w:val="24"/>
          <w:lang w:eastAsia="en-GB"/>
        </w:rPr>
        <w:t xml:space="preserve">Potentially losing a £300k grant from a coalition member because they don’t see the impact of Bedford Giving - even though delivery has increased by 150% (likely down to a passive board member, it’s not </w:t>
      </w:r>
      <w:proofErr w:type="gramStart"/>
      <w:r w:rsidRPr="002D7EA7">
        <w:rPr>
          <w:rFonts w:eastAsia="Times New Roman"/>
          <w:color w:val="000000"/>
          <w:szCs w:val="24"/>
          <w:lang w:eastAsia="en-GB"/>
        </w:rPr>
        <w:t>lack of</w:t>
      </w:r>
      <w:proofErr w:type="gramEnd"/>
      <w:r w:rsidRPr="002D7EA7">
        <w:rPr>
          <w:rFonts w:eastAsia="Times New Roman"/>
          <w:color w:val="000000"/>
          <w:szCs w:val="24"/>
          <w:lang w:eastAsia="en-GB"/>
        </w:rPr>
        <w:t xml:space="preserve"> impact).</w:t>
      </w:r>
    </w:p>
    <w:p w14:paraId="539A0CB8" w14:textId="77777777" w:rsidR="003C7BCD" w:rsidRPr="002D7EA7" w:rsidRDefault="003C7BCD" w:rsidP="002D7EA7">
      <w:pPr>
        <w:spacing w:after="0" w:line="240" w:lineRule="auto"/>
        <w:rPr>
          <w:rFonts w:eastAsia="Times New Roman" w:cs="Times New Roman"/>
          <w:color w:val="auto"/>
          <w:sz w:val="28"/>
          <w:szCs w:val="28"/>
          <w:lang w:eastAsia="en-GB"/>
        </w:rPr>
      </w:pPr>
    </w:p>
    <w:p w14:paraId="13576574" w14:textId="77777777" w:rsidR="002D7EA7" w:rsidRDefault="002D7EA7" w:rsidP="002D7EA7">
      <w:pPr>
        <w:spacing w:after="0" w:line="240" w:lineRule="auto"/>
        <w:rPr>
          <w:rFonts w:eastAsia="Times New Roman"/>
          <w:color w:val="000000"/>
          <w:szCs w:val="24"/>
          <w:lang w:eastAsia="en-GB"/>
        </w:rPr>
      </w:pPr>
      <w:r w:rsidRPr="002D7EA7">
        <w:rPr>
          <w:rFonts w:eastAsia="Times New Roman"/>
          <w:color w:val="000000"/>
          <w:szCs w:val="24"/>
          <w:lang w:eastAsia="en-GB"/>
        </w:rPr>
        <w:t xml:space="preserve">Universal Studios is coming to Bedford which will bring lots of money and opportunities. BG are talking to Morgan </w:t>
      </w:r>
      <w:proofErr w:type="spellStart"/>
      <w:r w:rsidRPr="002D7EA7">
        <w:rPr>
          <w:rFonts w:eastAsia="Times New Roman"/>
          <w:color w:val="000000"/>
          <w:szCs w:val="24"/>
          <w:lang w:eastAsia="en-GB"/>
        </w:rPr>
        <w:t>Sindell</w:t>
      </w:r>
      <w:proofErr w:type="spellEnd"/>
      <w:r w:rsidRPr="002D7EA7">
        <w:rPr>
          <w:rFonts w:eastAsia="Times New Roman"/>
          <w:color w:val="000000"/>
          <w:szCs w:val="24"/>
          <w:lang w:eastAsia="en-GB"/>
        </w:rPr>
        <w:t xml:space="preserve"> already. They were keen to partner with BG as soon as they were assured that none of their funds would go towards core costs, specifically PK’s salary!</w:t>
      </w:r>
    </w:p>
    <w:p w14:paraId="4A63221E" w14:textId="77777777" w:rsidR="003C7BCD" w:rsidRPr="002D7EA7" w:rsidRDefault="003C7BCD" w:rsidP="002D7EA7">
      <w:pPr>
        <w:spacing w:after="0" w:line="240" w:lineRule="auto"/>
        <w:rPr>
          <w:rFonts w:eastAsia="Times New Roman" w:cs="Times New Roman"/>
          <w:color w:val="auto"/>
          <w:sz w:val="28"/>
          <w:szCs w:val="28"/>
          <w:lang w:eastAsia="en-GB"/>
        </w:rPr>
      </w:pPr>
    </w:p>
    <w:p w14:paraId="1ADBD72E" w14:textId="77777777" w:rsidR="002D7EA7" w:rsidRDefault="002D7EA7" w:rsidP="002D7EA7">
      <w:pPr>
        <w:spacing w:after="0" w:line="240" w:lineRule="auto"/>
        <w:rPr>
          <w:rFonts w:eastAsia="Times New Roman"/>
          <w:color w:val="000000"/>
          <w:szCs w:val="24"/>
          <w:lang w:eastAsia="en-GB"/>
        </w:rPr>
      </w:pPr>
      <w:r w:rsidRPr="002D7EA7">
        <w:rPr>
          <w:rFonts w:eastAsia="Times New Roman"/>
          <w:color w:val="000000"/>
          <w:szCs w:val="24"/>
          <w:lang w:eastAsia="en-GB"/>
        </w:rPr>
        <w:t>Milton Keynes is meant to be the 8th largest city by 2030 so there’s a possibility Bedford may become a suburb of MK. unclear what that might mean?</w:t>
      </w:r>
    </w:p>
    <w:p w14:paraId="7B6CD7B2" w14:textId="77777777" w:rsidR="003C7BCD" w:rsidRPr="002D7EA7" w:rsidRDefault="003C7BCD" w:rsidP="002D7EA7">
      <w:pPr>
        <w:spacing w:after="0" w:line="240" w:lineRule="auto"/>
        <w:rPr>
          <w:rFonts w:eastAsia="Times New Roman" w:cs="Times New Roman"/>
          <w:color w:val="auto"/>
          <w:sz w:val="28"/>
          <w:szCs w:val="28"/>
          <w:lang w:eastAsia="en-GB"/>
        </w:rPr>
      </w:pPr>
    </w:p>
    <w:p w14:paraId="26B18EC4" w14:textId="79109C6E" w:rsidR="002D7EA7" w:rsidRPr="002D7EA7" w:rsidRDefault="002D7EA7" w:rsidP="002D7EA7">
      <w:pPr>
        <w:spacing w:after="0" w:line="240" w:lineRule="auto"/>
        <w:rPr>
          <w:rFonts w:eastAsia="Times New Roman" w:cs="Times New Roman"/>
          <w:color w:val="auto"/>
          <w:sz w:val="28"/>
          <w:szCs w:val="28"/>
          <w:lang w:eastAsia="en-GB"/>
        </w:rPr>
      </w:pPr>
      <w:r w:rsidRPr="002D7EA7">
        <w:rPr>
          <w:rFonts w:eastAsia="Times New Roman"/>
          <w:color w:val="000000"/>
          <w:szCs w:val="24"/>
          <w:lang w:eastAsia="en-GB"/>
        </w:rPr>
        <w:t>Switching from campaigns to programmes has enabled Bedford to reach more people (comparison of a mental health programme and a mental health website)</w:t>
      </w:r>
    </w:p>
    <w:p w14:paraId="74587A07" w14:textId="32798678" w:rsidR="003C7BCD" w:rsidRDefault="00000000" w:rsidP="002D7EA7">
      <w:pPr>
        <w:spacing w:after="0" w:line="240" w:lineRule="auto"/>
        <w:rPr>
          <w:rFonts w:ascii="Arial" w:eastAsia="Times New Roman" w:hAnsi="Arial"/>
          <w:b/>
          <w:bCs/>
          <w:color w:val="000000"/>
          <w:sz w:val="22"/>
          <w:szCs w:val="22"/>
          <w:lang w:eastAsia="en-GB"/>
        </w:rPr>
      </w:pPr>
      <w:r>
        <w:rPr>
          <w:rFonts w:eastAsia="Times New Roman" w:cs="Calibri Light"/>
          <w:szCs w:val="24"/>
          <w:lang w:eastAsia="en-GB"/>
        </w:rPr>
        <w:pict w14:anchorId="014E4353">
          <v:rect id="_x0000_i1033" style="width:0;height:1.5pt" o:hralign="center" o:hrstd="t" o:hr="t" fillcolor="#a0a0a0" stroked="f"/>
        </w:pict>
      </w:r>
    </w:p>
    <w:p w14:paraId="09C6AC40" w14:textId="77777777" w:rsidR="003C7BCD" w:rsidRDefault="003C7BCD" w:rsidP="002D7EA7">
      <w:pPr>
        <w:spacing w:after="0" w:line="240" w:lineRule="auto"/>
        <w:rPr>
          <w:rFonts w:ascii="Arial" w:eastAsia="Times New Roman" w:hAnsi="Arial"/>
          <w:b/>
          <w:bCs/>
          <w:color w:val="000000"/>
          <w:sz w:val="22"/>
          <w:szCs w:val="22"/>
          <w:lang w:eastAsia="en-GB"/>
        </w:rPr>
      </w:pPr>
    </w:p>
    <w:p w14:paraId="7047B2F4" w14:textId="6E655B4F" w:rsidR="003C7BCD" w:rsidRDefault="003C7BCD" w:rsidP="002D7EA7">
      <w:pPr>
        <w:spacing w:after="0" w:line="240" w:lineRule="auto"/>
        <w:rPr>
          <w:rFonts w:eastAsia="Times New Roman"/>
          <w:b/>
          <w:bCs/>
          <w:color w:val="000000"/>
          <w:szCs w:val="24"/>
          <w:lang w:eastAsia="en-GB"/>
        </w:rPr>
      </w:pPr>
      <w:r>
        <w:rPr>
          <w:rFonts w:eastAsia="Times New Roman"/>
          <w:b/>
          <w:bCs/>
          <w:color w:val="000000"/>
          <w:szCs w:val="24"/>
          <w:lang w:eastAsia="en-GB"/>
        </w:rPr>
        <w:t xml:space="preserve">One </w:t>
      </w:r>
      <w:r w:rsidR="002D7EA7" w:rsidRPr="002D7EA7">
        <w:rPr>
          <w:rFonts w:eastAsia="Times New Roman"/>
          <w:b/>
          <w:bCs/>
          <w:color w:val="000000"/>
          <w:szCs w:val="24"/>
          <w:lang w:eastAsia="en-GB"/>
        </w:rPr>
        <w:t>Richmond</w:t>
      </w:r>
    </w:p>
    <w:p w14:paraId="04BEC9A7" w14:textId="0F3D521E" w:rsidR="002D7EA7" w:rsidRDefault="003C7BCD" w:rsidP="002D7EA7">
      <w:pPr>
        <w:spacing w:after="0" w:line="240" w:lineRule="auto"/>
        <w:rPr>
          <w:rFonts w:eastAsia="Times New Roman"/>
          <w:color w:val="000000"/>
          <w:szCs w:val="24"/>
          <w:lang w:eastAsia="en-GB"/>
        </w:rPr>
      </w:pPr>
      <w:r>
        <w:rPr>
          <w:rFonts w:eastAsia="Times New Roman"/>
          <w:color w:val="000000"/>
          <w:szCs w:val="24"/>
          <w:lang w:eastAsia="en-GB"/>
        </w:rPr>
        <w:t xml:space="preserve">Richmond </w:t>
      </w:r>
      <w:r w:rsidR="002D7EA7" w:rsidRPr="002D7EA7">
        <w:rPr>
          <w:rFonts w:eastAsia="Times New Roman"/>
          <w:color w:val="000000"/>
          <w:szCs w:val="24"/>
          <w:lang w:eastAsia="en-GB"/>
        </w:rPr>
        <w:t xml:space="preserve">is also seeing increasing competition from charities for funding - and duplication of causes among applicants. They’re fundraising </w:t>
      </w:r>
      <w:proofErr w:type="gramStart"/>
      <w:r w:rsidR="002D7EA7" w:rsidRPr="002D7EA7">
        <w:rPr>
          <w:rFonts w:eastAsia="Times New Roman"/>
          <w:color w:val="000000"/>
          <w:szCs w:val="24"/>
          <w:lang w:eastAsia="en-GB"/>
        </w:rPr>
        <w:t>at the moment</w:t>
      </w:r>
      <w:proofErr w:type="gramEnd"/>
      <w:r w:rsidR="002D7EA7" w:rsidRPr="002D7EA7">
        <w:rPr>
          <w:rFonts w:eastAsia="Times New Roman"/>
          <w:color w:val="000000"/>
          <w:szCs w:val="24"/>
          <w:lang w:eastAsia="en-GB"/>
        </w:rPr>
        <w:t xml:space="preserve"> but when they get </w:t>
      </w:r>
      <w:proofErr w:type="gramStart"/>
      <w:r w:rsidR="002D7EA7" w:rsidRPr="002D7EA7">
        <w:rPr>
          <w:rFonts w:eastAsia="Times New Roman"/>
          <w:color w:val="000000"/>
          <w:szCs w:val="24"/>
          <w:lang w:eastAsia="en-GB"/>
        </w:rPr>
        <w:t>it</w:t>
      </w:r>
      <w:proofErr w:type="gramEnd"/>
      <w:r w:rsidR="002D7EA7" w:rsidRPr="002D7EA7">
        <w:rPr>
          <w:rFonts w:eastAsia="Times New Roman"/>
          <w:color w:val="000000"/>
          <w:szCs w:val="24"/>
          <w:lang w:eastAsia="en-GB"/>
        </w:rPr>
        <w:t xml:space="preserve"> they’re conscious of avoiding “spreading it too thinly”. </w:t>
      </w:r>
    </w:p>
    <w:p w14:paraId="67D4C7C9" w14:textId="77777777" w:rsidR="003C7BCD" w:rsidRPr="002D7EA7" w:rsidRDefault="003C7BCD" w:rsidP="002D7EA7">
      <w:pPr>
        <w:spacing w:after="0" w:line="240" w:lineRule="auto"/>
        <w:rPr>
          <w:rFonts w:eastAsia="Times New Roman" w:cs="Times New Roman"/>
          <w:color w:val="auto"/>
          <w:sz w:val="28"/>
          <w:szCs w:val="28"/>
          <w:lang w:eastAsia="en-GB"/>
        </w:rPr>
      </w:pPr>
    </w:p>
    <w:p w14:paraId="264AB3FB" w14:textId="77777777" w:rsidR="002D7EA7" w:rsidRDefault="002D7EA7" w:rsidP="002D7EA7">
      <w:pPr>
        <w:spacing w:after="0" w:line="240" w:lineRule="auto"/>
        <w:rPr>
          <w:rFonts w:eastAsia="Times New Roman"/>
          <w:color w:val="000000"/>
          <w:szCs w:val="24"/>
          <w:lang w:eastAsia="en-GB"/>
        </w:rPr>
      </w:pPr>
      <w:r w:rsidRPr="002D7EA7">
        <w:rPr>
          <w:rFonts w:eastAsia="Times New Roman"/>
          <w:color w:val="000000"/>
          <w:szCs w:val="24"/>
          <w:lang w:eastAsia="en-GB"/>
        </w:rPr>
        <w:t>Charities are struggling to get in touch with the council… There’s talk of Richmond Council losing more central gov funding.</w:t>
      </w:r>
    </w:p>
    <w:p w14:paraId="765A9E1E" w14:textId="77777777" w:rsidR="003C7BCD" w:rsidRPr="002D7EA7" w:rsidRDefault="003C7BCD" w:rsidP="002D7EA7">
      <w:pPr>
        <w:spacing w:after="0" w:line="240" w:lineRule="auto"/>
        <w:rPr>
          <w:rFonts w:eastAsia="Times New Roman" w:cs="Times New Roman"/>
          <w:color w:val="auto"/>
          <w:sz w:val="28"/>
          <w:szCs w:val="28"/>
          <w:lang w:eastAsia="en-GB"/>
        </w:rPr>
      </w:pPr>
    </w:p>
    <w:p w14:paraId="1AE77363" w14:textId="77777777" w:rsidR="002D7EA7" w:rsidRPr="002D7EA7" w:rsidRDefault="002D7EA7" w:rsidP="002D7EA7">
      <w:pPr>
        <w:spacing w:after="0" w:line="240" w:lineRule="auto"/>
        <w:rPr>
          <w:rFonts w:eastAsia="Times New Roman" w:cs="Times New Roman"/>
          <w:color w:val="auto"/>
          <w:sz w:val="28"/>
          <w:szCs w:val="28"/>
          <w:lang w:eastAsia="en-GB"/>
        </w:rPr>
      </w:pPr>
      <w:r w:rsidRPr="002D7EA7">
        <w:rPr>
          <w:rFonts w:eastAsia="Times New Roman"/>
          <w:color w:val="000000"/>
          <w:szCs w:val="24"/>
          <w:lang w:eastAsia="en-GB"/>
        </w:rPr>
        <w:t>The gap between the deprived and wealthy populations is growing.</w:t>
      </w:r>
    </w:p>
    <w:p w14:paraId="3DC47732" w14:textId="77777777" w:rsidR="003C7BCD" w:rsidRDefault="003C7BCD" w:rsidP="002D7EA7">
      <w:pPr>
        <w:spacing w:after="0" w:line="240" w:lineRule="auto"/>
        <w:rPr>
          <w:rFonts w:eastAsia="Times New Roman"/>
          <w:color w:val="000000"/>
          <w:szCs w:val="24"/>
          <w:lang w:eastAsia="en-GB"/>
        </w:rPr>
      </w:pPr>
    </w:p>
    <w:p w14:paraId="2249E545" w14:textId="03CC38B3" w:rsidR="002D7EA7" w:rsidRPr="003C7BCD" w:rsidRDefault="002D7EA7" w:rsidP="003C7BCD">
      <w:pPr>
        <w:spacing w:after="0" w:line="240" w:lineRule="auto"/>
        <w:rPr>
          <w:rFonts w:eastAsia="Times New Roman" w:cs="Times New Roman"/>
          <w:color w:val="auto"/>
          <w:sz w:val="28"/>
          <w:szCs w:val="28"/>
          <w:lang w:eastAsia="en-GB"/>
        </w:rPr>
      </w:pPr>
      <w:r w:rsidRPr="002D7EA7">
        <w:rPr>
          <w:rFonts w:eastAsia="Times New Roman"/>
          <w:color w:val="000000"/>
          <w:szCs w:val="24"/>
          <w:lang w:eastAsia="en-GB"/>
        </w:rPr>
        <w:t xml:space="preserve">Events planned for 2026, </w:t>
      </w:r>
      <w:proofErr w:type="spellStart"/>
      <w:r w:rsidRPr="002D7EA7">
        <w:rPr>
          <w:rFonts w:eastAsia="Times New Roman"/>
          <w:color w:val="000000"/>
          <w:szCs w:val="24"/>
          <w:lang w:eastAsia="en-GB"/>
        </w:rPr>
        <w:t>inc</w:t>
      </w:r>
      <w:proofErr w:type="spellEnd"/>
      <w:r w:rsidRPr="002D7EA7">
        <w:rPr>
          <w:rFonts w:eastAsia="Times New Roman"/>
          <w:color w:val="000000"/>
          <w:szCs w:val="24"/>
          <w:lang w:eastAsia="en-GB"/>
        </w:rPr>
        <w:t xml:space="preserve"> a ‘</w:t>
      </w:r>
      <w:proofErr w:type="gramStart"/>
      <w:r w:rsidRPr="002D7EA7">
        <w:rPr>
          <w:rFonts w:eastAsia="Times New Roman"/>
          <w:color w:val="000000"/>
          <w:szCs w:val="24"/>
          <w:lang w:eastAsia="en-GB"/>
        </w:rPr>
        <w:t>dragons</w:t>
      </w:r>
      <w:proofErr w:type="gramEnd"/>
      <w:r w:rsidRPr="002D7EA7">
        <w:rPr>
          <w:rFonts w:eastAsia="Times New Roman"/>
          <w:color w:val="000000"/>
          <w:szCs w:val="24"/>
          <w:lang w:eastAsia="en-GB"/>
        </w:rPr>
        <w:t xml:space="preserve"> den’ style event for charities to pitch for funding. </w:t>
      </w:r>
    </w:p>
    <w:p w14:paraId="3878B6F7" w14:textId="14AAC0F8" w:rsidR="002D7EA7" w:rsidRDefault="00000000" w:rsidP="00420A61">
      <w:pPr>
        <w:rPr>
          <w:rFonts w:eastAsia="Times New Roman" w:cs="Calibri Light"/>
          <w:b/>
          <w:bCs/>
          <w:szCs w:val="24"/>
          <w:lang w:eastAsia="en-GB"/>
        </w:rPr>
      </w:pPr>
      <w:r>
        <w:rPr>
          <w:rFonts w:eastAsia="Times New Roman" w:cs="Calibri Light"/>
          <w:szCs w:val="24"/>
          <w:lang w:eastAsia="en-GB"/>
        </w:rPr>
        <w:pict w14:anchorId="305A563A">
          <v:rect id="_x0000_i1034" style="width:0;height:1.5pt" o:hralign="center" o:hrstd="t" o:hr="t" fillcolor="#a0a0a0" stroked="f"/>
        </w:pict>
      </w:r>
    </w:p>
    <w:p w14:paraId="4F30E225" w14:textId="07ED5F96" w:rsidR="00420A61" w:rsidRPr="00420A61" w:rsidRDefault="00420A61" w:rsidP="00420A61">
      <w:pPr>
        <w:rPr>
          <w:rFonts w:eastAsia="Times New Roman" w:cs="Calibri Light"/>
          <w:b/>
          <w:bCs/>
          <w:szCs w:val="24"/>
          <w:lang w:eastAsia="en-GB"/>
        </w:rPr>
      </w:pPr>
      <w:r w:rsidRPr="00420A61">
        <w:rPr>
          <w:rFonts w:eastAsia="Times New Roman" w:cs="Calibri Light"/>
          <w:b/>
          <w:bCs/>
          <w:szCs w:val="24"/>
          <w:lang w:eastAsia="en-GB"/>
        </w:rPr>
        <w:t>What are you most concerned about next year?</w:t>
      </w:r>
    </w:p>
    <w:p w14:paraId="1675C6BF" w14:textId="2A4D9A27" w:rsidR="00420A61" w:rsidRDefault="00420A61" w:rsidP="00420A61">
      <w:pPr>
        <w:rPr>
          <w:rFonts w:eastAsia="Times New Roman" w:cs="Calibri Light"/>
          <w:szCs w:val="24"/>
          <w:lang w:eastAsia="en-GB"/>
        </w:rPr>
      </w:pPr>
      <w:r w:rsidRPr="00420A61">
        <w:rPr>
          <w:rFonts w:eastAsia="Times New Roman" w:cs="Calibri Light"/>
          <w:szCs w:val="24"/>
          <w:lang w:eastAsia="en-GB"/>
        </w:rPr>
        <w:t>Collapse of democracy</w:t>
      </w:r>
      <w:r>
        <w:rPr>
          <w:rFonts w:eastAsia="Times New Roman" w:cs="Calibri Light"/>
          <w:szCs w:val="24"/>
          <w:lang w:eastAsia="en-GB"/>
        </w:rPr>
        <w:t>.</w:t>
      </w:r>
    </w:p>
    <w:p w14:paraId="6926E273" w14:textId="52232BA1" w:rsidR="00420A61" w:rsidRDefault="00420A61" w:rsidP="00420A61">
      <w:pPr>
        <w:rPr>
          <w:rFonts w:eastAsia="Times New Roman" w:cs="Calibri Light"/>
          <w:szCs w:val="24"/>
          <w:lang w:eastAsia="en-GB"/>
        </w:rPr>
      </w:pPr>
      <w:r>
        <w:rPr>
          <w:rFonts w:eastAsia="Times New Roman" w:cs="Calibri Light"/>
          <w:szCs w:val="24"/>
          <w:lang w:eastAsia="en-GB"/>
        </w:rPr>
        <w:lastRenderedPageBreak/>
        <w:t>A reform govt which will lead to growing division and fracturing of communities, and further reduction in funding for the public sector.</w:t>
      </w:r>
    </w:p>
    <w:p w14:paraId="75C0AA05" w14:textId="081B718F" w:rsidR="00420A61" w:rsidRDefault="00420A61" w:rsidP="00420A61">
      <w:pPr>
        <w:rPr>
          <w:rFonts w:eastAsia="Times New Roman" w:cs="Calibri Light"/>
          <w:szCs w:val="24"/>
          <w:lang w:eastAsia="en-GB"/>
        </w:rPr>
      </w:pPr>
      <w:r>
        <w:rPr>
          <w:rFonts w:eastAsia="Times New Roman" w:cs="Calibri Light"/>
          <w:szCs w:val="24"/>
          <w:lang w:eastAsia="en-GB"/>
        </w:rPr>
        <w:t>A lack of connectivity. Central govt injects funding into an area, but there’s no infrastructure to take that money. There needs to be investment in CVS and incentives for local people to engage with the CVS and other local funding organisations like the giving schemes.</w:t>
      </w:r>
    </w:p>
    <w:p w14:paraId="3791E34D" w14:textId="45CDA45F" w:rsidR="003C7BCD" w:rsidRDefault="00000000" w:rsidP="00420A61">
      <w:pPr>
        <w:rPr>
          <w:rFonts w:eastAsia="Times New Roman" w:cs="Calibri Light"/>
          <w:b/>
          <w:bCs/>
          <w:szCs w:val="24"/>
          <w:lang w:eastAsia="en-GB"/>
        </w:rPr>
      </w:pPr>
      <w:r>
        <w:rPr>
          <w:rFonts w:eastAsia="Times New Roman" w:cs="Calibri Light"/>
          <w:szCs w:val="24"/>
          <w:lang w:eastAsia="en-GB"/>
        </w:rPr>
        <w:pict w14:anchorId="72C9E11A">
          <v:rect id="_x0000_i1035" style="width:0;height:1.5pt" o:hralign="center" o:hrstd="t" o:hr="t" fillcolor="#a0a0a0" stroked="f"/>
        </w:pict>
      </w:r>
    </w:p>
    <w:p w14:paraId="79316933" w14:textId="39D19019" w:rsidR="009A25DC" w:rsidRDefault="009A25DC" w:rsidP="00420A61">
      <w:pPr>
        <w:rPr>
          <w:rFonts w:eastAsia="Times New Roman" w:cs="Calibri Light"/>
          <w:b/>
          <w:bCs/>
          <w:szCs w:val="24"/>
          <w:lang w:eastAsia="en-GB"/>
        </w:rPr>
      </w:pPr>
      <w:r w:rsidRPr="009A25DC">
        <w:rPr>
          <w:rFonts w:eastAsia="Times New Roman" w:cs="Calibri Light"/>
          <w:b/>
          <w:bCs/>
          <w:szCs w:val="24"/>
          <w:lang w:eastAsia="en-GB"/>
        </w:rPr>
        <w:t>What are the positive you’re seeing across the sec</w:t>
      </w:r>
      <w:r>
        <w:rPr>
          <w:rFonts w:eastAsia="Times New Roman" w:cs="Calibri Light"/>
          <w:b/>
          <w:bCs/>
          <w:szCs w:val="24"/>
          <w:lang w:eastAsia="en-GB"/>
        </w:rPr>
        <w:t>t</w:t>
      </w:r>
      <w:r w:rsidRPr="009A25DC">
        <w:rPr>
          <w:rFonts w:eastAsia="Times New Roman" w:cs="Calibri Light"/>
          <w:b/>
          <w:bCs/>
          <w:szCs w:val="24"/>
          <w:lang w:eastAsia="en-GB"/>
        </w:rPr>
        <w:t>or?</w:t>
      </w:r>
    </w:p>
    <w:p w14:paraId="1901F853" w14:textId="26117C34" w:rsidR="009A25DC" w:rsidRDefault="002D7EA7" w:rsidP="002D7EA7">
      <w:pPr>
        <w:pStyle w:val="ListParagraph"/>
        <w:numPr>
          <w:ilvl w:val="0"/>
          <w:numId w:val="9"/>
        </w:numPr>
        <w:rPr>
          <w:rFonts w:eastAsia="Times New Roman" w:cs="Calibri Light"/>
          <w:szCs w:val="24"/>
          <w:lang w:eastAsia="en-GB"/>
        </w:rPr>
      </w:pPr>
      <w:r>
        <w:rPr>
          <w:rFonts w:eastAsia="Times New Roman" w:cs="Calibri Light"/>
          <w:szCs w:val="24"/>
          <w:lang w:eastAsia="en-GB"/>
        </w:rPr>
        <w:t>Volunteer numbers are going up. There’s evidence of this happening in Lambeth and Westminster</w:t>
      </w:r>
    </w:p>
    <w:p w14:paraId="4E0278C0" w14:textId="52D502DA" w:rsidR="002D7EA7" w:rsidRDefault="002D7EA7" w:rsidP="002D7EA7">
      <w:pPr>
        <w:pStyle w:val="ListParagraph"/>
        <w:numPr>
          <w:ilvl w:val="0"/>
          <w:numId w:val="9"/>
        </w:numPr>
        <w:rPr>
          <w:rFonts w:eastAsia="Times New Roman" w:cs="Calibri Light"/>
          <w:szCs w:val="24"/>
          <w:lang w:eastAsia="en-GB"/>
        </w:rPr>
      </w:pPr>
      <w:r>
        <w:rPr>
          <w:rFonts w:eastAsia="Times New Roman" w:cs="Calibri Light"/>
          <w:szCs w:val="24"/>
          <w:lang w:eastAsia="en-GB"/>
        </w:rPr>
        <w:t>There are significant opportunities to nurture partnership with businesses</w:t>
      </w:r>
    </w:p>
    <w:p w14:paraId="07D9F941" w14:textId="2FAA035E" w:rsidR="002D7EA7" w:rsidRDefault="002D7EA7" w:rsidP="002272EA">
      <w:pPr>
        <w:pStyle w:val="ListParagraph"/>
        <w:numPr>
          <w:ilvl w:val="0"/>
          <w:numId w:val="9"/>
        </w:numPr>
        <w:rPr>
          <w:rFonts w:eastAsia="Times New Roman" w:cs="Calibri Light"/>
          <w:szCs w:val="24"/>
          <w:lang w:eastAsia="en-GB"/>
        </w:rPr>
      </w:pPr>
      <w:r>
        <w:rPr>
          <w:rFonts w:eastAsia="Times New Roman" w:cs="Calibri Light"/>
          <w:szCs w:val="24"/>
          <w:lang w:eastAsia="en-GB"/>
        </w:rPr>
        <w:t>Programmes vs campaigns – we’ve seen significantly higher engagement and impact being generated through campaigns, over running programmes. This is also true of community events which create momentum and excitement.</w:t>
      </w:r>
    </w:p>
    <w:p w14:paraId="2D26440C" w14:textId="77777777" w:rsidR="002272EA" w:rsidRPr="002272EA" w:rsidRDefault="002272EA" w:rsidP="002272EA">
      <w:pPr>
        <w:rPr>
          <w:rFonts w:eastAsia="Times New Roman" w:cs="Calibri Light"/>
          <w:b/>
          <w:bCs/>
          <w:szCs w:val="24"/>
          <w:u w:val="single"/>
          <w:lang w:eastAsia="en-GB"/>
        </w:rPr>
      </w:pPr>
    </w:p>
    <w:p w14:paraId="50DF5121" w14:textId="4B971B38" w:rsidR="002272EA" w:rsidRDefault="002272EA" w:rsidP="00CA50D6">
      <w:pPr>
        <w:jc w:val="center"/>
        <w:rPr>
          <w:rFonts w:eastAsia="Times New Roman" w:cs="Calibri Light"/>
          <w:b/>
          <w:bCs/>
          <w:szCs w:val="24"/>
          <w:u w:val="single"/>
          <w:lang w:eastAsia="en-GB"/>
        </w:rPr>
      </w:pPr>
      <w:r w:rsidRPr="002272EA">
        <w:rPr>
          <w:rFonts w:eastAsia="Times New Roman" w:cs="Calibri Light"/>
          <w:b/>
          <w:bCs/>
          <w:szCs w:val="24"/>
          <w:u w:val="single"/>
          <w:lang w:eastAsia="en-GB"/>
        </w:rPr>
        <w:t>The above information analysed by Microsoft copilot</w:t>
      </w:r>
    </w:p>
    <w:p w14:paraId="5AAD0753" w14:textId="77777777" w:rsidR="00CA50D6" w:rsidRDefault="00CA50D6" w:rsidP="00CA50D6">
      <w:pPr>
        <w:spacing w:after="0" w:line="240" w:lineRule="auto"/>
        <w:rPr>
          <w:rFonts w:eastAsia="Times New Roman" w:cs="Calibri Light"/>
          <w:b/>
          <w:bCs/>
          <w:szCs w:val="24"/>
          <w:u w:val="single"/>
          <w:lang w:eastAsia="en-GB"/>
        </w:rPr>
      </w:pPr>
      <w:r w:rsidRPr="00CA50D6">
        <w:rPr>
          <w:rFonts w:eastAsia="Times New Roman" w:cs="Calibri Light"/>
          <w:b/>
          <w:bCs/>
          <w:szCs w:val="24"/>
          <w:u w:val="single"/>
          <w:lang w:eastAsia="en-GB"/>
        </w:rPr>
        <w:t>Major Themes Across Boroughs</w:t>
      </w:r>
    </w:p>
    <w:p w14:paraId="628E4265" w14:textId="77777777" w:rsidR="00CA50D6" w:rsidRPr="00CA50D6" w:rsidRDefault="00CA50D6" w:rsidP="00CA50D6">
      <w:pPr>
        <w:spacing w:after="0" w:line="240" w:lineRule="auto"/>
        <w:rPr>
          <w:rFonts w:eastAsia="Times New Roman" w:cs="Calibri Light"/>
          <w:b/>
          <w:bCs/>
          <w:szCs w:val="24"/>
          <w:u w:val="single"/>
          <w:lang w:eastAsia="en-GB"/>
        </w:rPr>
      </w:pPr>
    </w:p>
    <w:p w14:paraId="3AFEDE0F" w14:textId="77777777" w:rsidR="00CA50D6" w:rsidRPr="00CA50D6" w:rsidRDefault="00CA50D6" w:rsidP="00CA50D6">
      <w:pPr>
        <w:numPr>
          <w:ilvl w:val="0"/>
          <w:numId w:val="10"/>
        </w:numPr>
        <w:spacing w:after="0" w:line="240" w:lineRule="auto"/>
        <w:rPr>
          <w:rFonts w:eastAsia="Times New Roman" w:cs="Calibri Light"/>
          <w:b/>
          <w:bCs/>
          <w:szCs w:val="24"/>
          <w:lang w:eastAsia="en-GB"/>
        </w:rPr>
      </w:pPr>
      <w:r w:rsidRPr="00CA50D6">
        <w:rPr>
          <w:rFonts w:eastAsia="Times New Roman" w:cs="Calibri Light"/>
          <w:b/>
          <w:bCs/>
          <w:szCs w:val="24"/>
          <w:lang w:eastAsia="en-GB"/>
        </w:rPr>
        <w:t>Political &amp; Economic Uncertainty</w:t>
      </w:r>
    </w:p>
    <w:p w14:paraId="5E99B64C" w14:textId="77777777" w:rsidR="00CA50D6" w:rsidRPr="00CA50D6" w:rsidRDefault="00CA50D6" w:rsidP="00CA50D6">
      <w:pPr>
        <w:numPr>
          <w:ilvl w:val="1"/>
          <w:numId w:val="10"/>
        </w:numPr>
        <w:spacing w:after="0" w:line="240" w:lineRule="auto"/>
        <w:rPr>
          <w:rFonts w:eastAsia="Times New Roman" w:cs="Calibri Light"/>
          <w:szCs w:val="24"/>
          <w:lang w:eastAsia="en-GB"/>
        </w:rPr>
      </w:pPr>
      <w:r w:rsidRPr="00CA50D6">
        <w:rPr>
          <w:rFonts w:eastAsia="Times New Roman" w:cs="Calibri Light"/>
          <w:szCs w:val="24"/>
          <w:lang w:eastAsia="en-GB"/>
        </w:rPr>
        <w:t>Westminster: Fear of May elections reversing Labour-led council; risk of funding cuts.</w:t>
      </w:r>
    </w:p>
    <w:p w14:paraId="49F35B13" w14:textId="77777777" w:rsidR="00CA50D6" w:rsidRPr="00CA50D6" w:rsidRDefault="00CA50D6" w:rsidP="00CA50D6">
      <w:pPr>
        <w:numPr>
          <w:ilvl w:val="1"/>
          <w:numId w:val="10"/>
        </w:numPr>
        <w:spacing w:after="0" w:line="240" w:lineRule="auto"/>
        <w:rPr>
          <w:rFonts w:eastAsia="Times New Roman" w:cs="Calibri Light"/>
          <w:szCs w:val="24"/>
          <w:lang w:eastAsia="en-GB"/>
        </w:rPr>
      </w:pPr>
      <w:r w:rsidRPr="00CA50D6">
        <w:rPr>
          <w:rFonts w:eastAsia="Times New Roman" w:cs="Calibri Light"/>
          <w:szCs w:val="24"/>
          <w:lang w:eastAsia="en-GB"/>
        </w:rPr>
        <w:t>Islington &amp; Bedford: Councils downsizing, cutting grants; partnerships at risk.</w:t>
      </w:r>
    </w:p>
    <w:p w14:paraId="17F9BD19" w14:textId="77777777" w:rsidR="00CA50D6" w:rsidRDefault="00CA50D6" w:rsidP="00CA50D6">
      <w:pPr>
        <w:numPr>
          <w:ilvl w:val="1"/>
          <w:numId w:val="10"/>
        </w:numPr>
        <w:spacing w:after="0" w:line="240" w:lineRule="auto"/>
        <w:rPr>
          <w:rFonts w:eastAsia="Times New Roman" w:cs="Calibri Light"/>
          <w:szCs w:val="24"/>
          <w:lang w:eastAsia="en-GB"/>
        </w:rPr>
      </w:pPr>
      <w:r w:rsidRPr="00CA50D6">
        <w:rPr>
          <w:rFonts w:eastAsia="Times New Roman" w:cs="Calibri Light"/>
          <w:szCs w:val="24"/>
          <w:lang w:eastAsia="en-GB"/>
        </w:rPr>
        <w:t>Havering: £83m government loan, concerns about reform government.</w:t>
      </w:r>
    </w:p>
    <w:p w14:paraId="43EE5C42" w14:textId="77777777" w:rsidR="00CA50D6" w:rsidRPr="00CA50D6" w:rsidRDefault="00CA50D6" w:rsidP="00CA50D6">
      <w:pPr>
        <w:spacing w:after="0" w:line="240" w:lineRule="auto"/>
        <w:ind w:left="1440"/>
        <w:rPr>
          <w:rFonts w:eastAsia="Times New Roman" w:cs="Calibri Light"/>
          <w:szCs w:val="24"/>
          <w:lang w:eastAsia="en-GB"/>
        </w:rPr>
      </w:pPr>
    </w:p>
    <w:p w14:paraId="62D82FB6" w14:textId="77777777" w:rsidR="00CA50D6" w:rsidRPr="00CA50D6" w:rsidRDefault="00CA50D6" w:rsidP="00CA50D6">
      <w:pPr>
        <w:numPr>
          <w:ilvl w:val="0"/>
          <w:numId w:val="10"/>
        </w:numPr>
        <w:spacing w:after="0" w:line="240" w:lineRule="auto"/>
        <w:rPr>
          <w:rFonts w:eastAsia="Times New Roman" w:cs="Calibri Light"/>
          <w:b/>
          <w:bCs/>
          <w:szCs w:val="24"/>
          <w:lang w:eastAsia="en-GB"/>
        </w:rPr>
      </w:pPr>
      <w:r w:rsidRPr="00CA50D6">
        <w:rPr>
          <w:rFonts w:eastAsia="Times New Roman" w:cs="Calibri Light"/>
          <w:b/>
          <w:bCs/>
          <w:szCs w:val="24"/>
          <w:lang w:eastAsia="en-GB"/>
        </w:rPr>
        <w:t>Demographic Shifts &amp; Inequality</w:t>
      </w:r>
    </w:p>
    <w:p w14:paraId="1AAB4BD6" w14:textId="77777777" w:rsidR="00CA50D6" w:rsidRPr="00CA50D6" w:rsidRDefault="00CA50D6" w:rsidP="00CA50D6">
      <w:pPr>
        <w:numPr>
          <w:ilvl w:val="1"/>
          <w:numId w:val="10"/>
        </w:numPr>
        <w:spacing w:after="0" w:line="240" w:lineRule="auto"/>
        <w:rPr>
          <w:rFonts w:eastAsia="Times New Roman" w:cs="Calibri Light"/>
          <w:szCs w:val="24"/>
          <w:lang w:eastAsia="en-GB"/>
        </w:rPr>
      </w:pPr>
      <w:r w:rsidRPr="00CA50D6">
        <w:rPr>
          <w:rFonts w:eastAsia="Times New Roman" w:cs="Calibri Light"/>
          <w:szCs w:val="24"/>
          <w:lang w:eastAsia="en-GB"/>
        </w:rPr>
        <w:t>Westminster: Widening poverty gap.</w:t>
      </w:r>
    </w:p>
    <w:p w14:paraId="388907BE" w14:textId="77777777" w:rsidR="00CA50D6" w:rsidRPr="00CA50D6" w:rsidRDefault="00CA50D6" w:rsidP="00CA50D6">
      <w:pPr>
        <w:numPr>
          <w:ilvl w:val="1"/>
          <w:numId w:val="10"/>
        </w:numPr>
        <w:spacing w:after="0" w:line="240" w:lineRule="auto"/>
        <w:rPr>
          <w:rFonts w:eastAsia="Times New Roman" w:cs="Calibri Light"/>
          <w:szCs w:val="24"/>
          <w:lang w:eastAsia="en-GB"/>
        </w:rPr>
      </w:pPr>
      <w:r w:rsidRPr="00CA50D6">
        <w:rPr>
          <w:rFonts w:eastAsia="Times New Roman" w:cs="Calibri Light"/>
          <w:szCs w:val="24"/>
          <w:lang w:eastAsia="en-GB"/>
        </w:rPr>
        <w:t>Havering: Rapid growth in young and older populations, rising ethnic diversity.</w:t>
      </w:r>
    </w:p>
    <w:p w14:paraId="7BFAC3EF" w14:textId="77777777" w:rsidR="00CA50D6" w:rsidRDefault="00CA50D6" w:rsidP="00CA50D6">
      <w:pPr>
        <w:numPr>
          <w:ilvl w:val="1"/>
          <w:numId w:val="10"/>
        </w:numPr>
        <w:spacing w:after="0" w:line="240" w:lineRule="auto"/>
        <w:rPr>
          <w:rFonts w:eastAsia="Times New Roman" w:cs="Calibri Light"/>
          <w:szCs w:val="24"/>
          <w:lang w:eastAsia="en-GB"/>
        </w:rPr>
      </w:pPr>
      <w:r w:rsidRPr="00CA50D6">
        <w:rPr>
          <w:rFonts w:eastAsia="Times New Roman" w:cs="Calibri Light"/>
          <w:szCs w:val="24"/>
          <w:lang w:eastAsia="en-GB"/>
        </w:rPr>
        <w:t>Brent: Persistent poverty despite new developments; immigration pressures.</w:t>
      </w:r>
    </w:p>
    <w:p w14:paraId="44CBBCE7" w14:textId="77777777" w:rsidR="00CA50D6" w:rsidRPr="00CA50D6" w:rsidRDefault="00CA50D6" w:rsidP="00CA50D6">
      <w:pPr>
        <w:spacing w:after="0" w:line="240" w:lineRule="auto"/>
        <w:ind w:left="1440"/>
        <w:rPr>
          <w:rFonts w:eastAsia="Times New Roman" w:cs="Calibri Light"/>
          <w:szCs w:val="24"/>
          <w:lang w:eastAsia="en-GB"/>
        </w:rPr>
      </w:pPr>
    </w:p>
    <w:p w14:paraId="5E3BA5B4" w14:textId="77777777" w:rsidR="00CA50D6" w:rsidRPr="00CA50D6" w:rsidRDefault="00CA50D6" w:rsidP="00CA50D6">
      <w:pPr>
        <w:numPr>
          <w:ilvl w:val="0"/>
          <w:numId w:val="10"/>
        </w:numPr>
        <w:spacing w:after="0" w:line="240" w:lineRule="auto"/>
        <w:rPr>
          <w:rFonts w:eastAsia="Times New Roman" w:cs="Calibri Light"/>
          <w:b/>
          <w:bCs/>
          <w:szCs w:val="24"/>
          <w:lang w:eastAsia="en-GB"/>
        </w:rPr>
      </w:pPr>
      <w:r w:rsidRPr="00CA50D6">
        <w:rPr>
          <w:rFonts w:eastAsia="Times New Roman" w:cs="Calibri Light"/>
          <w:b/>
          <w:bCs/>
          <w:szCs w:val="24"/>
          <w:lang w:eastAsia="en-GB"/>
        </w:rPr>
        <w:t>Community Infrastructure Challenges</w:t>
      </w:r>
    </w:p>
    <w:p w14:paraId="3150CA3A" w14:textId="77777777" w:rsidR="00CA50D6" w:rsidRPr="00CA50D6" w:rsidRDefault="00CA50D6" w:rsidP="00CA50D6">
      <w:pPr>
        <w:numPr>
          <w:ilvl w:val="1"/>
          <w:numId w:val="10"/>
        </w:numPr>
        <w:spacing w:after="0" w:line="240" w:lineRule="auto"/>
        <w:rPr>
          <w:rFonts w:eastAsia="Times New Roman" w:cs="Calibri Light"/>
          <w:szCs w:val="24"/>
          <w:lang w:eastAsia="en-GB"/>
        </w:rPr>
      </w:pPr>
      <w:r w:rsidRPr="00CA50D6">
        <w:rPr>
          <w:rFonts w:eastAsia="Times New Roman" w:cs="Calibri Light"/>
          <w:szCs w:val="24"/>
          <w:lang w:eastAsia="en-GB"/>
        </w:rPr>
        <w:t>Wandsworth &amp; Lambeth: Closure of International House, loss of affordable space.</w:t>
      </w:r>
    </w:p>
    <w:p w14:paraId="036AD2C3" w14:textId="37F3062C" w:rsidR="00CA50D6" w:rsidRPr="00CA50D6" w:rsidRDefault="00CA50D6" w:rsidP="00CA50D6">
      <w:pPr>
        <w:numPr>
          <w:ilvl w:val="1"/>
          <w:numId w:val="10"/>
        </w:numPr>
        <w:spacing w:after="0" w:line="240" w:lineRule="auto"/>
        <w:rPr>
          <w:rFonts w:eastAsia="Times New Roman" w:cs="Calibri Light"/>
          <w:szCs w:val="24"/>
          <w:lang w:eastAsia="en-GB"/>
        </w:rPr>
      </w:pPr>
      <w:r w:rsidRPr="00CA50D6">
        <w:rPr>
          <w:rFonts w:eastAsia="Times New Roman" w:cs="Calibri Light"/>
          <w:szCs w:val="24"/>
          <w:lang w:eastAsia="en-GB"/>
        </w:rPr>
        <w:t>Brent: One-third of applications from individuals, signa</w:t>
      </w:r>
      <w:r>
        <w:rPr>
          <w:rFonts w:eastAsia="Times New Roman" w:cs="Calibri Light"/>
          <w:szCs w:val="24"/>
          <w:lang w:eastAsia="en-GB"/>
        </w:rPr>
        <w:t>l</w:t>
      </w:r>
      <w:r w:rsidRPr="00CA50D6">
        <w:rPr>
          <w:rFonts w:eastAsia="Times New Roman" w:cs="Calibri Light"/>
          <w:szCs w:val="24"/>
          <w:lang w:eastAsia="en-GB"/>
        </w:rPr>
        <w:t>ling weak infrastructure.</w:t>
      </w:r>
    </w:p>
    <w:p w14:paraId="34244574" w14:textId="77777777" w:rsidR="00CA50D6" w:rsidRDefault="00CA50D6" w:rsidP="00CA50D6">
      <w:pPr>
        <w:numPr>
          <w:ilvl w:val="1"/>
          <w:numId w:val="10"/>
        </w:numPr>
        <w:spacing w:after="0" w:line="240" w:lineRule="auto"/>
        <w:rPr>
          <w:rFonts w:eastAsia="Times New Roman" w:cs="Calibri Light"/>
          <w:szCs w:val="24"/>
          <w:lang w:eastAsia="en-GB"/>
        </w:rPr>
      </w:pPr>
      <w:r w:rsidRPr="00CA50D6">
        <w:rPr>
          <w:rFonts w:eastAsia="Times New Roman" w:cs="Calibri Light"/>
          <w:szCs w:val="24"/>
          <w:lang w:eastAsia="en-GB"/>
        </w:rPr>
        <w:t>Bedford: Shrinking affordable housing; council deficit.</w:t>
      </w:r>
    </w:p>
    <w:p w14:paraId="37FD24D9" w14:textId="77777777" w:rsidR="00CA50D6" w:rsidRPr="00CA50D6" w:rsidRDefault="00CA50D6" w:rsidP="00CA50D6">
      <w:pPr>
        <w:spacing w:after="0" w:line="240" w:lineRule="auto"/>
        <w:ind w:left="1440"/>
        <w:rPr>
          <w:rFonts w:eastAsia="Times New Roman" w:cs="Calibri Light"/>
          <w:szCs w:val="24"/>
          <w:lang w:eastAsia="en-GB"/>
        </w:rPr>
      </w:pPr>
    </w:p>
    <w:p w14:paraId="6E8938F9" w14:textId="77777777" w:rsidR="00CA50D6" w:rsidRPr="00CA50D6" w:rsidRDefault="00CA50D6" w:rsidP="00CA50D6">
      <w:pPr>
        <w:numPr>
          <w:ilvl w:val="0"/>
          <w:numId w:val="10"/>
        </w:numPr>
        <w:spacing w:after="0" w:line="240" w:lineRule="auto"/>
        <w:rPr>
          <w:rFonts w:eastAsia="Times New Roman" w:cs="Calibri Light"/>
          <w:b/>
          <w:bCs/>
          <w:szCs w:val="24"/>
          <w:lang w:eastAsia="en-GB"/>
        </w:rPr>
      </w:pPr>
      <w:r w:rsidRPr="00CA50D6">
        <w:rPr>
          <w:rFonts w:eastAsia="Times New Roman" w:cs="Calibri Light"/>
          <w:b/>
          <w:bCs/>
          <w:szCs w:val="24"/>
          <w:lang w:eastAsia="en-GB"/>
        </w:rPr>
        <w:t>Funding Landscape</w:t>
      </w:r>
    </w:p>
    <w:p w14:paraId="215B8D63" w14:textId="77777777" w:rsidR="00CA50D6" w:rsidRPr="00CA50D6" w:rsidRDefault="00CA50D6" w:rsidP="00CA50D6">
      <w:pPr>
        <w:numPr>
          <w:ilvl w:val="1"/>
          <w:numId w:val="10"/>
        </w:numPr>
        <w:spacing w:after="0" w:line="240" w:lineRule="auto"/>
        <w:rPr>
          <w:rFonts w:eastAsia="Times New Roman" w:cs="Calibri Light"/>
          <w:szCs w:val="24"/>
          <w:lang w:eastAsia="en-GB"/>
        </w:rPr>
      </w:pPr>
      <w:r w:rsidRPr="00CA50D6">
        <w:rPr>
          <w:rFonts w:eastAsia="Times New Roman" w:cs="Calibri Light"/>
          <w:szCs w:val="24"/>
          <w:lang w:eastAsia="en-GB"/>
        </w:rPr>
        <w:t>Corporate giving cautious due to political instability (Westminster).</w:t>
      </w:r>
    </w:p>
    <w:p w14:paraId="504BDC37" w14:textId="77777777" w:rsidR="00CA50D6" w:rsidRPr="00CA50D6" w:rsidRDefault="00CA50D6" w:rsidP="00CA50D6">
      <w:pPr>
        <w:numPr>
          <w:ilvl w:val="1"/>
          <w:numId w:val="10"/>
        </w:numPr>
        <w:spacing w:after="0" w:line="240" w:lineRule="auto"/>
        <w:rPr>
          <w:rFonts w:eastAsia="Times New Roman" w:cs="Calibri Light"/>
          <w:szCs w:val="24"/>
          <w:lang w:eastAsia="en-GB"/>
        </w:rPr>
      </w:pPr>
      <w:r w:rsidRPr="00CA50D6">
        <w:rPr>
          <w:rFonts w:eastAsia="Times New Roman" w:cs="Calibri Light"/>
          <w:szCs w:val="24"/>
          <w:lang w:eastAsia="en-GB"/>
        </w:rPr>
        <w:t>Developers as major funders (Brent), but alignment with community needs questioned.</w:t>
      </w:r>
    </w:p>
    <w:p w14:paraId="094C0E3D" w14:textId="77777777" w:rsidR="00CA50D6" w:rsidRDefault="00CA50D6" w:rsidP="00CA50D6">
      <w:pPr>
        <w:numPr>
          <w:ilvl w:val="1"/>
          <w:numId w:val="10"/>
        </w:numPr>
        <w:spacing w:after="0" w:line="240" w:lineRule="auto"/>
        <w:rPr>
          <w:rFonts w:eastAsia="Times New Roman" w:cs="Calibri Light"/>
          <w:szCs w:val="24"/>
          <w:lang w:eastAsia="en-GB"/>
        </w:rPr>
      </w:pPr>
      <w:r w:rsidRPr="00CA50D6">
        <w:rPr>
          <w:rFonts w:eastAsia="Times New Roman" w:cs="Calibri Light"/>
          <w:szCs w:val="24"/>
          <w:lang w:eastAsia="en-GB"/>
        </w:rPr>
        <w:t>High demand vs limited funds (Camden, Bedford).</w:t>
      </w:r>
    </w:p>
    <w:p w14:paraId="6C2D1F2E" w14:textId="77777777" w:rsidR="00CA50D6" w:rsidRPr="00CA50D6" w:rsidRDefault="00CA50D6" w:rsidP="00CA50D6">
      <w:pPr>
        <w:spacing w:after="0" w:line="240" w:lineRule="auto"/>
        <w:ind w:left="1440"/>
        <w:rPr>
          <w:rFonts w:eastAsia="Times New Roman" w:cs="Calibri Light"/>
          <w:szCs w:val="24"/>
          <w:lang w:eastAsia="en-GB"/>
        </w:rPr>
      </w:pPr>
    </w:p>
    <w:p w14:paraId="45CAEEFC" w14:textId="77777777" w:rsidR="00CA50D6" w:rsidRPr="00CA50D6" w:rsidRDefault="00CA50D6" w:rsidP="00CA50D6">
      <w:pPr>
        <w:numPr>
          <w:ilvl w:val="0"/>
          <w:numId w:val="10"/>
        </w:numPr>
        <w:spacing w:after="0" w:line="240" w:lineRule="auto"/>
        <w:rPr>
          <w:rFonts w:eastAsia="Times New Roman" w:cs="Calibri Light"/>
          <w:b/>
          <w:bCs/>
          <w:szCs w:val="24"/>
          <w:lang w:eastAsia="en-GB"/>
        </w:rPr>
      </w:pPr>
      <w:r w:rsidRPr="00CA50D6">
        <w:rPr>
          <w:rFonts w:eastAsia="Times New Roman" w:cs="Calibri Light"/>
          <w:b/>
          <w:bCs/>
          <w:szCs w:val="24"/>
          <w:lang w:eastAsia="en-GB"/>
        </w:rPr>
        <w:t>Grassroots &amp; Participation Trends</w:t>
      </w:r>
    </w:p>
    <w:p w14:paraId="153F1590" w14:textId="77777777" w:rsidR="00CA50D6" w:rsidRPr="00CA50D6" w:rsidRDefault="00CA50D6" w:rsidP="00CA50D6">
      <w:pPr>
        <w:numPr>
          <w:ilvl w:val="1"/>
          <w:numId w:val="10"/>
        </w:numPr>
        <w:spacing w:after="0" w:line="240" w:lineRule="auto"/>
        <w:rPr>
          <w:rFonts w:eastAsia="Times New Roman" w:cs="Calibri Light"/>
          <w:szCs w:val="24"/>
          <w:lang w:eastAsia="en-GB"/>
        </w:rPr>
      </w:pPr>
      <w:r w:rsidRPr="00CA50D6">
        <w:rPr>
          <w:rFonts w:eastAsia="Times New Roman" w:cs="Calibri Light"/>
          <w:szCs w:val="24"/>
          <w:lang w:eastAsia="en-GB"/>
        </w:rPr>
        <w:t xml:space="preserve">Participatory giving growing (Westminster, Brent), but “participatory” term toxic in Brent </w:t>
      </w:r>
      <w:r w:rsidRPr="00CA50D6">
        <w:rPr>
          <w:rFonts w:ascii="Arial" w:eastAsia="Times New Roman" w:hAnsi="Arial"/>
          <w:szCs w:val="24"/>
          <w:lang w:eastAsia="en-GB"/>
        </w:rPr>
        <w:t>→</w:t>
      </w:r>
      <w:r w:rsidRPr="00CA50D6">
        <w:rPr>
          <w:rFonts w:eastAsia="Times New Roman" w:cs="Calibri Light"/>
          <w:szCs w:val="24"/>
          <w:lang w:eastAsia="en-GB"/>
        </w:rPr>
        <w:t xml:space="preserve"> rebranded as </w:t>
      </w:r>
      <w:r w:rsidRPr="00CA50D6">
        <w:rPr>
          <w:rFonts w:eastAsia="Times New Roman" w:cs="Calibre Light"/>
          <w:szCs w:val="24"/>
          <w:lang w:eastAsia="en-GB"/>
        </w:rPr>
        <w:t>“</w:t>
      </w:r>
      <w:r w:rsidRPr="00CA50D6">
        <w:rPr>
          <w:rFonts w:eastAsia="Times New Roman" w:cs="Calibri Light"/>
          <w:szCs w:val="24"/>
          <w:lang w:eastAsia="en-GB"/>
        </w:rPr>
        <w:t xml:space="preserve">Resident-led </w:t>
      </w:r>
      <w:proofErr w:type="spellStart"/>
      <w:r w:rsidRPr="00CA50D6">
        <w:rPr>
          <w:rFonts w:eastAsia="Times New Roman" w:cs="Calibri Light"/>
          <w:szCs w:val="24"/>
          <w:lang w:eastAsia="en-GB"/>
        </w:rPr>
        <w:t>Grantmaking</w:t>
      </w:r>
      <w:proofErr w:type="spellEnd"/>
      <w:r w:rsidRPr="00CA50D6">
        <w:rPr>
          <w:rFonts w:eastAsia="Times New Roman" w:cs="Calibri Light"/>
          <w:szCs w:val="24"/>
          <w:lang w:eastAsia="en-GB"/>
        </w:rPr>
        <w:t>.</w:t>
      </w:r>
      <w:r w:rsidRPr="00CA50D6">
        <w:rPr>
          <w:rFonts w:eastAsia="Times New Roman" w:cs="Calibre Light"/>
          <w:szCs w:val="24"/>
          <w:lang w:eastAsia="en-GB"/>
        </w:rPr>
        <w:t>”</w:t>
      </w:r>
    </w:p>
    <w:p w14:paraId="302AEAE3" w14:textId="77777777" w:rsidR="00CA50D6" w:rsidRPr="00CA50D6" w:rsidRDefault="00CA50D6" w:rsidP="00CA50D6">
      <w:pPr>
        <w:numPr>
          <w:ilvl w:val="1"/>
          <w:numId w:val="10"/>
        </w:numPr>
        <w:spacing w:after="0" w:line="240" w:lineRule="auto"/>
        <w:rPr>
          <w:rFonts w:eastAsia="Times New Roman" w:cs="Calibri Light"/>
          <w:szCs w:val="24"/>
          <w:lang w:eastAsia="en-GB"/>
        </w:rPr>
      </w:pPr>
      <w:r w:rsidRPr="00CA50D6">
        <w:rPr>
          <w:rFonts w:eastAsia="Times New Roman" w:cs="Calibri Light"/>
          <w:szCs w:val="24"/>
          <w:lang w:eastAsia="en-GB"/>
        </w:rPr>
        <w:t>Volunteer numbers rising (Lambeth, Westminster).</w:t>
      </w:r>
    </w:p>
    <w:p w14:paraId="7981DB6E" w14:textId="77777777" w:rsidR="00CA50D6" w:rsidRDefault="00CA50D6" w:rsidP="00CA50D6">
      <w:pPr>
        <w:numPr>
          <w:ilvl w:val="1"/>
          <w:numId w:val="10"/>
        </w:numPr>
        <w:spacing w:after="0" w:line="240" w:lineRule="auto"/>
        <w:rPr>
          <w:rFonts w:eastAsia="Times New Roman" w:cs="Calibri Light"/>
          <w:szCs w:val="24"/>
          <w:lang w:eastAsia="en-GB"/>
        </w:rPr>
      </w:pPr>
      <w:r w:rsidRPr="00CA50D6">
        <w:rPr>
          <w:rFonts w:eastAsia="Times New Roman" w:cs="Calibri Light"/>
          <w:szCs w:val="24"/>
          <w:lang w:eastAsia="en-GB"/>
        </w:rPr>
        <w:t>Youth engagement opportunities (Brent, Camden).</w:t>
      </w:r>
    </w:p>
    <w:p w14:paraId="42CC0DA0" w14:textId="77777777" w:rsidR="00CA50D6" w:rsidRPr="00CA50D6" w:rsidRDefault="00CA50D6" w:rsidP="00CA50D6">
      <w:pPr>
        <w:spacing w:after="0" w:line="240" w:lineRule="auto"/>
        <w:ind w:left="1440"/>
        <w:rPr>
          <w:rFonts w:eastAsia="Times New Roman" w:cs="Calibri Light"/>
          <w:szCs w:val="24"/>
          <w:lang w:eastAsia="en-GB"/>
        </w:rPr>
      </w:pPr>
    </w:p>
    <w:p w14:paraId="05CC0A6B" w14:textId="77777777" w:rsidR="00CA50D6" w:rsidRPr="00CA50D6" w:rsidRDefault="00CA50D6" w:rsidP="00CA50D6">
      <w:pPr>
        <w:numPr>
          <w:ilvl w:val="0"/>
          <w:numId w:val="10"/>
        </w:numPr>
        <w:spacing w:after="0" w:line="240" w:lineRule="auto"/>
        <w:rPr>
          <w:rFonts w:eastAsia="Times New Roman" w:cs="Calibri Light"/>
          <w:b/>
          <w:bCs/>
          <w:szCs w:val="24"/>
          <w:lang w:eastAsia="en-GB"/>
        </w:rPr>
      </w:pPr>
      <w:r w:rsidRPr="00CA50D6">
        <w:rPr>
          <w:rFonts w:eastAsia="Times New Roman" w:cs="Calibri Light"/>
          <w:b/>
          <w:bCs/>
          <w:szCs w:val="24"/>
          <w:lang w:eastAsia="en-GB"/>
        </w:rPr>
        <w:t>Emerging Risks</w:t>
      </w:r>
    </w:p>
    <w:p w14:paraId="7FB85D4B" w14:textId="77777777" w:rsidR="00CA50D6" w:rsidRPr="00CA50D6" w:rsidRDefault="00CA50D6" w:rsidP="00CA50D6">
      <w:pPr>
        <w:numPr>
          <w:ilvl w:val="1"/>
          <w:numId w:val="10"/>
        </w:numPr>
        <w:spacing w:after="0" w:line="240" w:lineRule="auto"/>
        <w:rPr>
          <w:rFonts w:eastAsia="Times New Roman" w:cs="Calibri Light"/>
          <w:szCs w:val="24"/>
          <w:lang w:eastAsia="en-GB"/>
        </w:rPr>
      </w:pPr>
      <w:r w:rsidRPr="00CA50D6">
        <w:rPr>
          <w:rFonts w:eastAsia="Times New Roman" w:cs="Calibri Light"/>
          <w:szCs w:val="24"/>
          <w:lang w:eastAsia="en-GB"/>
        </w:rPr>
        <w:t>Collapse of democracy and reform government leading to fractured communities.</w:t>
      </w:r>
    </w:p>
    <w:p w14:paraId="5EE00FD0" w14:textId="77777777" w:rsidR="00CA50D6" w:rsidRDefault="00CA50D6" w:rsidP="00CA50D6">
      <w:pPr>
        <w:numPr>
          <w:ilvl w:val="1"/>
          <w:numId w:val="10"/>
        </w:numPr>
        <w:spacing w:after="0" w:line="240" w:lineRule="auto"/>
        <w:rPr>
          <w:rFonts w:eastAsia="Times New Roman" w:cs="Calibri Light"/>
          <w:szCs w:val="24"/>
          <w:lang w:eastAsia="en-GB"/>
        </w:rPr>
      </w:pPr>
      <w:r w:rsidRPr="00CA50D6">
        <w:rPr>
          <w:rFonts w:eastAsia="Times New Roman" w:cs="Calibri Light"/>
          <w:szCs w:val="24"/>
          <w:lang w:eastAsia="en-GB"/>
        </w:rPr>
        <w:t>Lack of connectivity and infrastructure to absorb central government funding.</w:t>
      </w:r>
    </w:p>
    <w:p w14:paraId="54CB8B48" w14:textId="34463E99" w:rsidR="00CA50D6" w:rsidRPr="00CA50D6" w:rsidRDefault="00CA50D6" w:rsidP="00CA50D6">
      <w:pPr>
        <w:spacing w:after="0" w:line="240" w:lineRule="auto"/>
        <w:rPr>
          <w:rFonts w:eastAsia="Times New Roman" w:cs="Calibri Light"/>
          <w:szCs w:val="24"/>
          <w:lang w:eastAsia="en-GB"/>
        </w:rPr>
      </w:pPr>
    </w:p>
    <w:p w14:paraId="1FAB3881" w14:textId="77777777" w:rsidR="00CA50D6" w:rsidRPr="00CA50D6" w:rsidRDefault="00CA50D6" w:rsidP="00CA50D6">
      <w:pPr>
        <w:spacing w:after="0" w:line="240" w:lineRule="auto"/>
        <w:rPr>
          <w:rFonts w:eastAsia="Times New Roman" w:cs="Calibri Light"/>
          <w:b/>
          <w:bCs/>
          <w:szCs w:val="24"/>
          <w:lang w:eastAsia="en-GB"/>
        </w:rPr>
      </w:pPr>
      <w:r w:rsidRPr="00CA50D6">
        <w:rPr>
          <w:rFonts w:eastAsia="Times New Roman" w:cs="Calibri Light"/>
          <w:b/>
          <w:bCs/>
          <w:szCs w:val="24"/>
          <w:lang w:eastAsia="en-GB"/>
        </w:rPr>
        <w:t>Opportunities Identified</w:t>
      </w:r>
    </w:p>
    <w:p w14:paraId="06A35D32" w14:textId="77777777" w:rsidR="00CA50D6" w:rsidRPr="00CA50D6" w:rsidRDefault="00CA50D6" w:rsidP="00CA50D6">
      <w:pPr>
        <w:numPr>
          <w:ilvl w:val="0"/>
          <w:numId w:val="11"/>
        </w:numPr>
        <w:spacing w:after="0" w:line="240" w:lineRule="auto"/>
        <w:rPr>
          <w:rFonts w:eastAsia="Times New Roman" w:cs="Calibri Light"/>
          <w:szCs w:val="24"/>
          <w:lang w:eastAsia="en-GB"/>
        </w:rPr>
      </w:pPr>
      <w:r w:rsidRPr="00CA50D6">
        <w:rPr>
          <w:rFonts w:eastAsia="Times New Roman" w:cs="Calibri Light"/>
          <w:szCs w:val="24"/>
          <w:lang w:eastAsia="en-GB"/>
        </w:rPr>
        <w:t>Business Partnerships: Significant potential to nurture corporate relationships.</w:t>
      </w:r>
    </w:p>
    <w:p w14:paraId="443B00B6" w14:textId="77777777" w:rsidR="00CA50D6" w:rsidRPr="00CA50D6" w:rsidRDefault="00CA50D6" w:rsidP="00CA50D6">
      <w:pPr>
        <w:numPr>
          <w:ilvl w:val="0"/>
          <w:numId w:val="11"/>
        </w:numPr>
        <w:spacing w:after="0" w:line="240" w:lineRule="auto"/>
        <w:rPr>
          <w:rFonts w:eastAsia="Times New Roman" w:cs="Calibri Light"/>
          <w:szCs w:val="24"/>
          <w:lang w:eastAsia="en-GB"/>
        </w:rPr>
      </w:pPr>
      <w:r w:rsidRPr="00CA50D6">
        <w:rPr>
          <w:rFonts w:eastAsia="Times New Roman" w:cs="Calibri Light"/>
          <w:szCs w:val="24"/>
          <w:lang w:eastAsia="en-GB"/>
        </w:rPr>
        <w:t>Volunteer Engagement: Growing trend in Lambeth and Westminster.</w:t>
      </w:r>
    </w:p>
    <w:p w14:paraId="26970CC7" w14:textId="77777777" w:rsidR="00CA50D6" w:rsidRPr="00CA50D6" w:rsidRDefault="00CA50D6" w:rsidP="00CA50D6">
      <w:pPr>
        <w:numPr>
          <w:ilvl w:val="0"/>
          <w:numId w:val="11"/>
        </w:numPr>
        <w:spacing w:after="0" w:line="240" w:lineRule="auto"/>
        <w:rPr>
          <w:rFonts w:eastAsia="Times New Roman" w:cs="Calibri Light"/>
          <w:szCs w:val="24"/>
          <w:lang w:eastAsia="en-GB"/>
        </w:rPr>
      </w:pPr>
      <w:r w:rsidRPr="00CA50D6">
        <w:rPr>
          <w:rFonts w:eastAsia="Times New Roman" w:cs="Calibri Light"/>
          <w:szCs w:val="24"/>
          <w:lang w:eastAsia="en-GB"/>
        </w:rPr>
        <w:t>Campaigns vs Programmes: Campaigns and community events generate higher engagement and impact than long-term programmes.</w:t>
      </w:r>
    </w:p>
    <w:p w14:paraId="2816FF33" w14:textId="77777777" w:rsidR="00CA50D6" w:rsidRPr="002272EA" w:rsidRDefault="00CA50D6" w:rsidP="00CA50D6">
      <w:pPr>
        <w:spacing w:after="0" w:line="240" w:lineRule="auto"/>
        <w:rPr>
          <w:rFonts w:eastAsia="Times New Roman" w:cs="Calibri Light"/>
          <w:b/>
          <w:bCs/>
          <w:szCs w:val="24"/>
          <w:u w:val="single"/>
          <w:lang w:eastAsia="en-GB"/>
        </w:rPr>
      </w:pPr>
    </w:p>
    <w:sectPr w:rsidR="00CA50D6" w:rsidRPr="002272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e Light">
    <w:panose1 w:val="020B0303030202060203"/>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7999"/>
    <w:multiLevelType w:val="hybridMultilevel"/>
    <w:tmpl w:val="818C4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C25B4"/>
    <w:multiLevelType w:val="hybridMultilevel"/>
    <w:tmpl w:val="47504D78"/>
    <w:lvl w:ilvl="0" w:tplc="F4CCD8F4">
      <w:numFmt w:val="bullet"/>
      <w:lvlText w:val="-"/>
      <w:lvlJc w:val="left"/>
      <w:pPr>
        <w:ind w:left="420" w:hanging="360"/>
      </w:pPr>
      <w:rPr>
        <w:rFonts w:ascii="Calibre Light" w:eastAsia="Times New Roman" w:hAnsi="Calibre Light" w:cs="Calibri Light"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 w15:restartNumberingAfterBreak="0">
    <w:nsid w:val="1CBD3059"/>
    <w:multiLevelType w:val="multilevel"/>
    <w:tmpl w:val="2676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D3601E"/>
    <w:multiLevelType w:val="hybridMultilevel"/>
    <w:tmpl w:val="30E4DFD4"/>
    <w:lvl w:ilvl="0" w:tplc="F4CCD8F4">
      <w:numFmt w:val="bullet"/>
      <w:lvlText w:val="-"/>
      <w:lvlJc w:val="left"/>
      <w:pPr>
        <w:ind w:left="420" w:hanging="360"/>
      </w:pPr>
      <w:rPr>
        <w:rFonts w:ascii="Calibre Light" w:eastAsia="Times New Roman" w:hAnsi="Calibre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7B0F44"/>
    <w:multiLevelType w:val="multilevel"/>
    <w:tmpl w:val="9C4CA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B026C3"/>
    <w:multiLevelType w:val="multilevel"/>
    <w:tmpl w:val="622A3C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CF1D76"/>
    <w:multiLevelType w:val="hybridMultilevel"/>
    <w:tmpl w:val="BD84E12E"/>
    <w:lvl w:ilvl="0" w:tplc="F4CCD8F4">
      <w:numFmt w:val="bullet"/>
      <w:lvlText w:val="-"/>
      <w:lvlJc w:val="left"/>
      <w:pPr>
        <w:ind w:left="420" w:hanging="360"/>
      </w:pPr>
      <w:rPr>
        <w:rFonts w:ascii="Calibre Light" w:eastAsia="Times New Roman" w:hAnsi="Calibre Light" w:cs="Calibri Light"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7" w15:restartNumberingAfterBreak="0">
    <w:nsid w:val="5B6756A9"/>
    <w:multiLevelType w:val="hybridMultilevel"/>
    <w:tmpl w:val="91B43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8B3D95"/>
    <w:multiLevelType w:val="multilevel"/>
    <w:tmpl w:val="667C1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C14650"/>
    <w:multiLevelType w:val="multilevel"/>
    <w:tmpl w:val="44584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CE5009"/>
    <w:multiLevelType w:val="hybridMultilevel"/>
    <w:tmpl w:val="5962A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6055739">
    <w:abstractNumId w:val="9"/>
  </w:num>
  <w:num w:numId="2" w16cid:durableId="85420728">
    <w:abstractNumId w:val="8"/>
  </w:num>
  <w:num w:numId="3" w16cid:durableId="1715887564">
    <w:abstractNumId w:val="4"/>
  </w:num>
  <w:num w:numId="4" w16cid:durableId="1360931505">
    <w:abstractNumId w:val="0"/>
  </w:num>
  <w:num w:numId="5" w16cid:durableId="972560675">
    <w:abstractNumId w:val="6"/>
  </w:num>
  <w:num w:numId="6" w16cid:durableId="1989547918">
    <w:abstractNumId w:val="3"/>
  </w:num>
  <w:num w:numId="7" w16cid:durableId="913273125">
    <w:abstractNumId w:val="7"/>
  </w:num>
  <w:num w:numId="8" w16cid:durableId="2088915409">
    <w:abstractNumId w:val="10"/>
  </w:num>
  <w:num w:numId="9" w16cid:durableId="302740942">
    <w:abstractNumId w:val="1"/>
  </w:num>
  <w:num w:numId="10" w16cid:durableId="182283658">
    <w:abstractNumId w:val="5"/>
  </w:num>
  <w:num w:numId="11" w16cid:durableId="13055429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B19"/>
    <w:rsid w:val="001E5EF6"/>
    <w:rsid w:val="002272EA"/>
    <w:rsid w:val="002D7EA7"/>
    <w:rsid w:val="003C7BCD"/>
    <w:rsid w:val="00420A61"/>
    <w:rsid w:val="0048434B"/>
    <w:rsid w:val="00714DC4"/>
    <w:rsid w:val="00732657"/>
    <w:rsid w:val="007B5883"/>
    <w:rsid w:val="00881523"/>
    <w:rsid w:val="009A25DC"/>
    <w:rsid w:val="00A46A03"/>
    <w:rsid w:val="00BF7555"/>
    <w:rsid w:val="00CA50D6"/>
    <w:rsid w:val="00D143ED"/>
    <w:rsid w:val="00D7286C"/>
    <w:rsid w:val="00F57B19"/>
    <w:rsid w:val="00F82DC2"/>
    <w:rsid w:val="00FB4B39"/>
    <w:rsid w:val="00FF42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22DD2"/>
  <w15:chartTrackingRefBased/>
  <w15:docId w15:val="{0FD6AF67-E2D6-4D08-9269-C825E2314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e Light" w:eastAsiaTheme="minorHAnsi" w:hAnsi="Calibre Light" w:cs="Arial"/>
        <w:color w:val="1D1C1D"/>
        <w:sz w:val="24"/>
        <w:szCs w:val="23"/>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DC4"/>
    <w:pPr>
      <w:spacing w:after="160" w:line="259" w:lineRule="auto"/>
    </w:pPr>
  </w:style>
  <w:style w:type="paragraph" w:styleId="Heading1">
    <w:name w:val="heading 1"/>
    <w:basedOn w:val="Normal"/>
    <w:next w:val="Normal"/>
    <w:link w:val="Heading1Char"/>
    <w:uiPriority w:val="9"/>
    <w:qFormat/>
    <w:rsid w:val="00F57B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7B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7B1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7B1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57B1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57B1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57B1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57B1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57B1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B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7B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7B1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7B1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57B1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57B1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57B1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57B1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57B1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57B19"/>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F57B19"/>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F57B1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7B1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57B19"/>
    <w:pPr>
      <w:spacing w:before="160"/>
      <w:jc w:val="center"/>
    </w:pPr>
    <w:rPr>
      <w:i/>
      <w:iCs/>
      <w:color w:val="404040" w:themeColor="text1" w:themeTint="BF"/>
    </w:rPr>
  </w:style>
  <w:style w:type="character" w:customStyle="1" w:styleId="QuoteChar">
    <w:name w:val="Quote Char"/>
    <w:basedOn w:val="DefaultParagraphFont"/>
    <w:link w:val="Quote"/>
    <w:uiPriority w:val="29"/>
    <w:rsid w:val="00F57B19"/>
    <w:rPr>
      <w:i/>
      <w:iCs/>
      <w:color w:val="404040" w:themeColor="text1" w:themeTint="BF"/>
    </w:rPr>
  </w:style>
  <w:style w:type="paragraph" w:styleId="ListParagraph">
    <w:name w:val="List Paragraph"/>
    <w:basedOn w:val="Normal"/>
    <w:uiPriority w:val="34"/>
    <w:qFormat/>
    <w:rsid w:val="00F57B19"/>
    <w:pPr>
      <w:ind w:left="720"/>
      <w:contextualSpacing/>
    </w:pPr>
  </w:style>
  <w:style w:type="character" w:styleId="IntenseEmphasis">
    <w:name w:val="Intense Emphasis"/>
    <w:basedOn w:val="DefaultParagraphFont"/>
    <w:uiPriority w:val="21"/>
    <w:qFormat/>
    <w:rsid w:val="00F57B19"/>
    <w:rPr>
      <w:i/>
      <w:iCs/>
      <w:color w:val="0F4761" w:themeColor="accent1" w:themeShade="BF"/>
    </w:rPr>
  </w:style>
  <w:style w:type="paragraph" w:styleId="IntenseQuote">
    <w:name w:val="Intense Quote"/>
    <w:basedOn w:val="Normal"/>
    <w:next w:val="Normal"/>
    <w:link w:val="IntenseQuoteChar"/>
    <w:uiPriority w:val="30"/>
    <w:qFormat/>
    <w:rsid w:val="00F57B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7B19"/>
    <w:rPr>
      <w:i/>
      <w:iCs/>
      <w:color w:val="0F4761" w:themeColor="accent1" w:themeShade="BF"/>
    </w:rPr>
  </w:style>
  <w:style w:type="character" w:styleId="IntenseReference">
    <w:name w:val="Intense Reference"/>
    <w:basedOn w:val="DefaultParagraphFont"/>
    <w:uiPriority w:val="32"/>
    <w:qFormat/>
    <w:rsid w:val="00F57B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ec6d8a1-fcfc-49f1-a6de-fcb0feaf700a" xsi:nil="true"/>
    <lcf76f155ced4ddcb4097134ff3c332f xmlns="1d3e7ae0-a111-4f7f-b0e8-274c401a14d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9B5EDB9AF30049BA9235DA3D725854" ma:contentTypeVersion="19" ma:contentTypeDescription="Create a new document." ma:contentTypeScope="" ma:versionID="d6f4b2da30fe461aba7b862119f25274">
  <xsd:schema xmlns:xsd="http://www.w3.org/2001/XMLSchema" xmlns:xs="http://www.w3.org/2001/XMLSchema" xmlns:p="http://schemas.microsoft.com/office/2006/metadata/properties" xmlns:ns2="1d3e7ae0-a111-4f7f-b0e8-274c401a14d2" xmlns:ns3="bec6d8a1-fcfc-49f1-a6de-fcb0feaf700a" targetNamespace="http://schemas.microsoft.com/office/2006/metadata/properties" ma:root="true" ma:fieldsID="f1677593ce1112092f5d6455463bf1d1" ns2:_="" ns3:_="">
    <xsd:import namespace="1d3e7ae0-a111-4f7f-b0e8-274c401a14d2"/>
    <xsd:import namespace="bec6d8a1-fcfc-49f1-a6de-fcb0feaf700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e7ae0-a111-4f7f-b0e8-274c401a14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d323cf4-0c46-4e3f-a809-da57f772a51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c6d8a1-fcfc-49f1-a6de-fcb0feaf700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9513893-a693-4a6f-9926-7690e285c1a7}" ma:internalName="TaxCatchAll" ma:showField="CatchAllData" ma:web="bec6d8a1-fcfc-49f1-a6de-fcb0feaf70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BE11D4-3AD5-42D3-9708-A12033249B15}">
  <ds:schemaRefs>
    <ds:schemaRef ds:uri="http://schemas.microsoft.com/office/2006/metadata/properties"/>
    <ds:schemaRef ds:uri="http://schemas.microsoft.com/office/infopath/2007/PartnerControls"/>
    <ds:schemaRef ds:uri="bec6d8a1-fcfc-49f1-a6de-fcb0feaf700a"/>
    <ds:schemaRef ds:uri="1d3e7ae0-a111-4f7f-b0e8-274c401a14d2"/>
  </ds:schemaRefs>
</ds:datastoreItem>
</file>

<file path=customXml/itemProps2.xml><?xml version="1.0" encoding="utf-8"?>
<ds:datastoreItem xmlns:ds="http://schemas.openxmlformats.org/officeDocument/2006/customXml" ds:itemID="{F1CBE2D5-0ABB-4E90-B4DB-91443AAC9149}">
  <ds:schemaRefs>
    <ds:schemaRef ds:uri="http://schemas.microsoft.com/sharepoint/v3/contenttype/forms"/>
  </ds:schemaRefs>
</ds:datastoreItem>
</file>

<file path=customXml/itemProps3.xml><?xml version="1.0" encoding="utf-8"?>
<ds:datastoreItem xmlns:ds="http://schemas.openxmlformats.org/officeDocument/2006/customXml" ds:itemID="{EF8D0FE9-F211-4E0A-BA5F-C259A3CD1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e7ae0-a111-4f7f-b0e8-274c401a14d2"/>
    <ds:schemaRef ds:uri="bec6d8a1-fcfc-49f1-a6de-fcb0feaf70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1956</Words>
  <Characters>11082</Characters>
  <Application>Microsoft Office Word</Application>
  <DocSecurity>0</DocSecurity>
  <Lines>240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Saboohi Bukhari</dc:creator>
  <cp:keywords/>
  <dc:description/>
  <cp:lastModifiedBy>Saboohi Bukhari</cp:lastModifiedBy>
  <cp:revision>6</cp:revision>
  <dcterms:created xsi:type="dcterms:W3CDTF">2025-12-04T15:13:00Z</dcterms:created>
  <dcterms:modified xsi:type="dcterms:W3CDTF">2025-12-14T20:05:00Z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0x0101006A9B5EDB9AF30049BA9235DA3D725854</vt:lpwstr>
  </property>
  <property fmtid="{D5CDD505-2E9C-101B-9397-08002B2CF9AE}" pid="3" name="MediaServiceImageTags">
    <vt:lpwstr/>
  </property>
</Properties>
</file>